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12"/>
        <w:tblW w:w="935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83"/>
        <w:gridCol w:w="7972"/>
      </w:tblGrid>
      <w:tr w:rsidR="00741F10" w:rsidRPr="002E4544" w14:paraId="5FC24781" w14:textId="77777777" w:rsidTr="00657986">
        <w:tc>
          <w:tcPr>
            <w:tcW w:w="9356" w:type="dxa"/>
            <w:gridSpan w:val="3"/>
            <w:shd w:val="clear" w:color="auto" w:fill="A8D08D" w:themeFill="accent6" w:themeFillTint="99"/>
          </w:tcPr>
          <w:p w14:paraId="0E75FEF2" w14:textId="517C7689" w:rsidR="00741F10" w:rsidRPr="002E4544" w:rsidRDefault="00741F10" w:rsidP="00EB3BB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bookmarkStart w:id="0" w:name="_Hlk73959342"/>
            <w:r w:rsidRPr="002E454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Criteria </w:t>
            </w:r>
            <w:r w:rsidR="00984D49" w:rsidRPr="002E454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6</w:t>
            </w:r>
            <w:r w:rsidRPr="002E454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: </w:t>
            </w:r>
            <w:bookmarkEnd w:id="0"/>
            <w:r w:rsidR="00984D49" w:rsidRPr="002E454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Student Support Service</w:t>
            </w:r>
          </w:p>
        </w:tc>
      </w:tr>
      <w:tr w:rsidR="00F969BD" w:rsidRPr="002E4544" w14:paraId="5A93C091" w14:textId="77777777" w:rsidTr="00657986">
        <w:tc>
          <w:tcPr>
            <w:tcW w:w="1101" w:type="dxa"/>
            <w:hideMark/>
          </w:tcPr>
          <w:p w14:paraId="5E42D4F6" w14:textId="16654117" w:rsidR="00F969BD" w:rsidRPr="002E4544" w:rsidRDefault="00F969BD" w:rsidP="00EB3BB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E454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</w:t>
            </w:r>
            <w:r w:rsidR="00741F10" w:rsidRPr="002E454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q-</w:t>
            </w:r>
            <w:r w:rsidR="00984D49" w:rsidRPr="002E454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6.</w:t>
            </w:r>
            <w:r w:rsidR="00EF3A79" w:rsidRPr="002E454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283" w:type="dxa"/>
            <w:hideMark/>
          </w:tcPr>
          <w:p w14:paraId="44F0C360" w14:textId="77777777" w:rsidR="00F969BD" w:rsidRPr="002E4544" w:rsidRDefault="00F969BD" w:rsidP="00EB3BB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E454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:</w:t>
            </w:r>
          </w:p>
        </w:tc>
        <w:tc>
          <w:tcPr>
            <w:tcW w:w="7972" w:type="dxa"/>
          </w:tcPr>
          <w:p w14:paraId="638403D4" w14:textId="3C5AC5E4" w:rsidR="00F969BD" w:rsidRPr="002E4544" w:rsidRDefault="00EF3A79" w:rsidP="00EB3BB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E4544">
              <w:rPr>
                <w:rFonts w:ascii="TH SarabunPSK" w:hAnsi="TH SarabunPSK" w:cs="TH SarabunPSK"/>
                <w:sz w:val="32"/>
                <w:szCs w:val="32"/>
              </w:rPr>
              <w:t>Co-curricular activities, student competition, and other student support</w:t>
            </w:r>
            <w:r w:rsidRPr="002E454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2E4544">
              <w:rPr>
                <w:rFonts w:ascii="TH SarabunPSK" w:hAnsi="TH SarabunPSK" w:cs="TH SarabunPSK"/>
                <w:sz w:val="32"/>
                <w:szCs w:val="32"/>
              </w:rPr>
              <w:t>services are shown to be available to improve learning experience and</w:t>
            </w:r>
            <w:r w:rsidRPr="002E454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2E4544">
              <w:rPr>
                <w:rFonts w:ascii="TH SarabunPSK" w:hAnsi="TH SarabunPSK" w:cs="TH SarabunPSK"/>
                <w:sz w:val="32"/>
                <w:szCs w:val="32"/>
              </w:rPr>
              <w:t>employability.</w:t>
            </w:r>
          </w:p>
        </w:tc>
      </w:tr>
    </w:tbl>
    <w:p w14:paraId="621E3CE0" w14:textId="39D68C28" w:rsidR="002C5905" w:rsidRPr="002E4544" w:rsidRDefault="002C5905" w:rsidP="002C5905">
      <w:pPr>
        <w:tabs>
          <w:tab w:val="left" w:pos="2835"/>
        </w:tabs>
        <w:jc w:val="thaiDistribute"/>
        <w:rPr>
          <w:rFonts w:ascii="TH SarabunPSK" w:eastAsia="Calibri" w:hAnsi="TH SarabunPSK" w:cs="TH SarabunPSK"/>
          <w:sz w:val="16"/>
          <w:szCs w:val="16"/>
          <w14:ligatures w14:val="none"/>
        </w:rPr>
      </w:pPr>
    </w:p>
    <w:p w14:paraId="76CBABFA" w14:textId="60D21362" w:rsidR="002E4544" w:rsidRPr="002E4544" w:rsidRDefault="002E4544" w:rsidP="002E4544">
      <w:pPr>
        <w:shd w:val="clear" w:color="auto" w:fill="E2EFD9" w:themeFill="accent6" w:themeFillTint="33"/>
        <w:tabs>
          <w:tab w:val="left" w:pos="2835"/>
        </w:tabs>
        <w:jc w:val="thaiDistribute"/>
        <w:rPr>
          <w:rFonts w:ascii="TH SarabunPSK" w:eastAsia="Calibri" w:hAnsi="TH SarabunPSK" w:cs="TH SarabunPSK"/>
          <w:sz w:val="32"/>
          <w:szCs w:val="32"/>
          <w14:ligatures w14:val="none"/>
        </w:rPr>
      </w:pPr>
      <w:r w:rsidRPr="002E4544">
        <w:rPr>
          <w:rFonts w:ascii="TH SarabunPSK" w:hAnsi="TH SarabunPSK" w:cs="TH SarabunPSK"/>
          <w:b/>
          <w:bCs/>
          <w:sz w:val="32"/>
          <w:szCs w:val="32"/>
          <w:cs/>
          <w14:ligatures w14:val="none"/>
        </w:rPr>
        <w:t xml:space="preserve">ผลการดำเนินงาน </w:t>
      </w:r>
      <w:r w:rsidRPr="002E4544">
        <w:rPr>
          <w:rFonts w:ascii="TH SarabunPSK" w:eastAsia="Times New Roman" w:hAnsi="TH SarabunPSK" w:cs="TH SarabunPSK"/>
          <w:b/>
          <w:bCs/>
          <w:sz w:val="32"/>
          <w:szCs w:val="32"/>
          <w:cs/>
          <w14:ligatures w14:val="none"/>
        </w:rPr>
        <w:t>ระดับมหาวิทยาลัย</w:t>
      </w:r>
    </w:p>
    <w:p w14:paraId="691F82E7" w14:textId="78EDD3EC" w:rsidR="002E4544" w:rsidRPr="002E4544" w:rsidRDefault="002E4544" w:rsidP="002C5905">
      <w:pPr>
        <w:tabs>
          <w:tab w:val="left" w:pos="2835"/>
        </w:tabs>
        <w:jc w:val="thaiDistribute"/>
        <w:rPr>
          <w:rFonts w:ascii="TH SarabunPSK" w:eastAsia="Calibri" w:hAnsi="TH SarabunPSK" w:cs="TH SarabunPSK"/>
          <w:sz w:val="16"/>
          <w:szCs w:val="16"/>
          <w14:ligatures w14:val="none"/>
        </w:rPr>
      </w:pPr>
    </w:p>
    <w:p w14:paraId="29468C5A" w14:textId="77777777" w:rsidR="002E4544" w:rsidRPr="002E4544" w:rsidRDefault="002E4544" w:rsidP="002E4544">
      <w:pPr>
        <w:ind w:right="26" w:firstLine="1134"/>
        <w:contextualSpacing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E4544">
        <w:rPr>
          <w:rFonts w:ascii="TH SarabunPSK" w:eastAsia="Times New Roman" w:hAnsi="TH SarabunPSK" w:cs="TH SarabunPSK"/>
          <w:sz w:val="32"/>
          <w:szCs w:val="32"/>
          <w:cs/>
        </w:rPr>
        <w:t>การให้คำแนะนำทางด้านวิชาการ ฝ่ายทะเบียนและบริการการศึกษา สำนักบริหารและพัฒนาวิชาการ มีบทบาทสำคัญในการให้บริการสนับสนุนด้านการบริหารและการดำเนินงานเกี่ยวกับทะเบียนและการจัดการศึกษาแก่</w:t>
      </w:r>
      <w:r w:rsidRPr="002E454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2E454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นักศึกษา อาจารย์ บุคลากร และบุคคลภายนอก</w:t>
      </w:r>
      <w:r w:rsidRPr="002E454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2E4544">
        <w:rPr>
          <w:rFonts w:ascii="TH SarabunPSK" w:eastAsia="Times New Roman" w:hAnsi="TH SarabunPSK" w:cs="TH SarabunPSK"/>
          <w:sz w:val="32"/>
          <w:szCs w:val="32"/>
          <w:cs/>
        </w:rPr>
        <w:t>โดยมีขอบเขตการดำเนินงานที่ครอบคลุมหลายด้าน ซึ่งล้วนเป็นองค์ประกอบสำคัญต่อการบริหารจัดการการศึกษาของมหาวิทยาลัย</w:t>
      </w:r>
    </w:p>
    <w:p w14:paraId="12831923" w14:textId="77777777" w:rsidR="002E4544" w:rsidRPr="002E4544" w:rsidRDefault="002E4544" w:rsidP="002E4544">
      <w:pPr>
        <w:ind w:right="26" w:firstLine="1134"/>
        <w:contextualSpacing/>
        <w:jc w:val="thaiDistribute"/>
        <w:outlineLvl w:val="3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2E454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งานบริการด้านทะเบียนประวัติ</w:t>
      </w:r>
    </w:p>
    <w:p w14:paraId="4A680F48" w14:textId="77777777" w:rsidR="002E4544" w:rsidRPr="002E4544" w:rsidRDefault="002E4544" w:rsidP="002E4544">
      <w:pPr>
        <w:ind w:right="26" w:firstLine="1134"/>
        <w:contextualSpacing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 w:rsidRPr="002E4544">
        <w:rPr>
          <w:rFonts w:ascii="TH SarabunPSK" w:eastAsia="Times New Roman" w:hAnsi="TH SarabunPSK" w:cs="TH SarabunPSK"/>
          <w:sz w:val="32"/>
          <w:szCs w:val="32"/>
          <w:cs/>
        </w:rPr>
        <w:t>ฝ่ายทะเบียนฯ ให้บริการด้านการตรวจสอบข้อมูลประวัติของตนเอง 2 ช่องทาง โดยการเข้าใช้งานต้องมีการยืนยันตัวตนด้วยรหัสผ่านเดียวกับระบบริการการศึกษาที่</w:t>
      </w:r>
      <w:hyperlink r:id="rId5" w:history="1">
        <w:r w:rsidRPr="002E4544">
          <w:rPr>
            <w:rStyle w:val="a3"/>
            <w:rFonts w:ascii="TH SarabunPSK" w:eastAsia="Times New Roman" w:hAnsi="TH SarabunPSK" w:cs="TH SarabunPSK"/>
            <w:b/>
            <w:bCs/>
            <w:sz w:val="32"/>
            <w:szCs w:val="32"/>
            <w:cs/>
          </w:rPr>
          <w:t>ระบบบริการการศึกษา</w:t>
        </w:r>
      </w:hyperlink>
      <w:r w:rsidRPr="002E4544">
        <w:rPr>
          <w:rFonts w:ascii="TH SarabunPSK" w:eastAsia="Times New Roman" w:hAnsi="TH SarabunPSK" w:cs="TH SarabunPSK"/>
          <w:sz w:val="32"/>
          <w:szCs w:val="32"/>
          <w:cs/>
        </w:rPr>
        <w:t xml:space="preserve"> และ</w:t>
      </w:r>
      <w:hyperlink r:id="rId6" w:history="1">
        <w:r w:rsidRPr="002E4544">
          <w:rPr>
            <w:rStyle w:val="a3"/>
            <w:rFonts w:ascii="TH SarabunPSK" w:eastAsia="Times New Roman" w:hAnsi="TH SarabunPSK" w:cs="TH SarabunPSK"/>
            <w:b/>
            <w:bCs/>
            <w:sz w:val="32"/>
            <w:szCs w:val="32"/>
            <w:cs/>
          </w:rPr>
          <w:t>ระบบสารสนเทศสำหรับนักศึกษา</w:t>
        </w:r>
      </w:hyperlink>
      <w:r w:rsidRPr="002E4544">
        <w:rPr>
          <w:rFonts w:ascii="TH SarabunPSK" w:eastAsia="Times New Roman" w:hAnsi="TH SarabunPSK" w:cs="TH SarabunPSK"/>
          <w:sz w:val="32"/>
          <w:szCs w:val="32"/>
          <w:cs/>
        </w:rPr>
        <w:t xml:space="preserve"> หากมีการเปลี่ยนแปลงข้อมูลประวัติให้ดำเนินการติดต่อได้ที่ฝ่ายทะเบียนและบริการการศึกษา</w:t>
      </w:r>
    </w:p>
    <w:p w14:paraId="151F2682" w14:textId="77777777" w:rsidR="002E4544" w:rsidRPr="002E4544" w:rsidRDefault="002E4544" w:rsidP="002E4544">
      <w:pPr>
        <w:ind w:right="26" w:firstLine="1134"/>
        <w:contextualSpacing/>
        <w:jc w:val="thaiDistribute"/>
        <w:outlineLvl w:val="3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2E454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งานบริการด้านการลงทะเบียน และผลการศึกษา</w:t>
      </w:r>
    </w:p>
    <w:p w14:paraId="67150B89" w14:textId="77777777" w:rsidR="002E4544" w:rsidRPr="002E4544" w:rsidRDefault="002E4544" w:rsidP="002E4544">
      <w:pPr>
        <w:ind w:right="26" w:firstLine="1134"/>
        <w:contextualSpacing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 w:rsidRPr="002E4544">
        <w:rPr>
          <w:rFonts w:ascii="TH SarabunPSK" w:eastAsia="Times New Roman" w:hAnsi="TH SarabunPSK" w:cs="TH SarabunPSK"/>
          <w:sz w:val="32"/>
          <w:szCs w:val="32"/>
          <w:cs/>
        </w:rPr>
        <w:t xml:space="preserve">งานบริการด้านการลงทะเบียนเรียน และผลการศึกษา </w:t>
      </w:r>
      <w:r w:rsidRPr="002E454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นักศึกษา อาจารย์ บุคลากร และบุคคลภายนอก</w:t>
      </w:r>
      <w:r w:rsidRPr="002E454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2E4544">
        <w:rPr>
          <w:rFonts w:ascii="TH SarabunPSK" w:eastAsia="Times New Roman" w:hAnsi="TH SarabunPSK" w:cs="TH SarabunPSK"/>
          <w:sz w:val="32"/>
          <w:szCs w:val="32"/>
          <w:cs/>
        </w:rPr>
        <w:t xml:space="preserve">สามารถตรวจสอบกำหนดปฏิทินการศึกษาตลอดทั้งปีการศึกษาด้วยตนเองผ่านระบบออนไลน์ </w:t>
      </w:r>
      <w:r w:rsidRPr="002E454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2E4544">
        <w:rPr>
          <w:rFonts w:ascii="TH SarabunPSK" w:eastAsia="Times New Roman" w:hAnsi="TH SarabunPSK" w:cs="TH SarabunPSK"/>
          <w:sz w:val="32"/>
          <w:szCs w:val="32"/>
          <w:cs/>
        </w:rPr>
        <w:t xml:space="preserve">2 ช่องทาง คือ </w:t>
      </w:r>
      <w:hyperlink r:id="rId7" w:history="1">
        <w:r w:rsidRPr="002E4544">
          <w:rPr>
            <w:rStyle w:val="a3"/>
            <w:rFonts w:ascii="TH SarabunPSK" w:eastAsia="Times New Roman" w:hAnsi="TH SarabunPSK" w:cs="TH SarabunPSK"/>
            <w:b/>
            <w:bCs/>
            <w:sz w:val="32"/>
            <w:szCs w:val="32"/>
            <w:cs/>
          </w:rPr>
          <w:t>ระบบบริการการศึกษา</w:t>
        </w:r>
      </w:hyperlink>
      <w:r w:rsidRPr="002E4544">
        <w:rPr>
          <w:rFonts w:ascii="TH SarabunPSK" w:eastAsia="Times New Roman" w:hAnsi="TH SarabunPSK" w:cs="TH SarabunPSK"/>
          <w:sz w:val="32"/>
          <w:szCs w:val="32"/>
          <w:cs/>
        </w:rPr>
        <w:t xml:space="preserve"> ที่เมนู </w:t>
      </w:r>
      <w:r w:rsidRPr="002E4544">
        <w:rPr>
          <w:rFonts w:ascii="TH SarabunPSK" w:eastAsia="Times New Roman" w:hAnsi="TH SarabunPSK" w:cs="TH SarabunPSK"/>
          <w:sz w:val="32"/>
          <w:szCs w:val="32"/>
        </w:rPr>
        <w:t>“</w:t>
      </w:r>
      <w:r w:rsidRPr="002E4544">
        <w:rPr>
          <w:rFonts w:ascii="TH SarabunPSK" w:eastAsia="Times New Roman" w:hAnsi="TH SarabunPSK" w:cs="TH SarabunPSK"/>
          <w:sz w:val="32"/>
          <w:szCs w:val="32"/>
          <w:cs/>
        </w:rPr>
        <w:t>ปฏิทินการศึกษา</w:t>
      </w:r>
      <w:r w:rsidRPr="002E4544">
        <w:rPr>
          <w:rFonts w:ascii="TH SarabunPSK" w:eastAsia="Times New Roman" w:hAnsi="TH SarabunPSK" w:cs="TH SarabunPSK"/>
          <w:sz w:val="32"/>
          <w:szCs w:val="32"/>
        </w:rPr>
        <w:t xml:space="preserve">” </w:t>
      </w:r>
      <w:r w:rsidRPr="002E4544">
        <w:rPr>
          <w:rFonts w:ascii="TH SarabunPSK" w:eastAsia="Times New Roman" w:hAnsi="TH SarabunPSK" w:cs="TH SarabunPSK"/>
          <w:sz w:val="32"/>
          <w:szCs w:val="32"/>
          <w:cs/>
        </w:rPr>
        <w:t>และที่เว็บไซต์ของ</w:t>
      </w:r>
      <w:hyperlink r:id="rId8" w:history="1">
        <w:r w:rsidRPr="002E4544">
          <w:rPr>
            <w:rStyle w:val="a3"/>
            <w:rFonts w:ascii="TH SarabunPSK" w:eastAsia="Times New Roman" w:hAnsi="TH SarabunPSK" w:cs="TH SarabunPSK"/>
            <w:b/>
            <w:bCs/>
            <w:sz w:val="32"/>
            <w:szCs w:val="32"/>
            <w:cs/>
          </w:rPr>
          <w:t>สำนักบริหารและพัฒนาวิชาการ</w:t>
        </w:r>
      </w:hyperlink>
      <w:r w:rsidRPr="002E4544">
        <w:rPr>
          <w:rFonts w:ascii="TH SarabunPSK" w:eastAsia="Times New Roman" w:hAnsi="TH SarabunPSK" w:cs="TH SarabunPSK"/>
          <w:sz w:val="32"/>
          <w:szCs w:val="32"/>
          <w:cs/>
        </w:rPr>
        <w:t xml:space="preserve"> ที่เมนู </w:t>
      </w:r>
      <w:r w:rsidRPr="002E4544">
        <w:rPr>
          <w:rFonts w:ascii="TH SarabunPSK" w:eastAsia="Times New Roman" w:hAnsi="TH SarabunPSK" w:cs="TH SarabunPSK"/>
          <w:sz w:val="32"/>
          <w:szCs w:val="32"/>
        </w:rPr>
        <w:t>“</w:t>
      </w:r>
      <w:r w:rsidRPr="002E4544">
        <w:rPr>
          <w:rFonts w:ascii="TH SarabunPSK" w:eastAsia="Times New Roman" w:hAnsi="TH SarabunPSK" w:cs="TH SarabunPSK"/>
          <w:sz w:val="32"/>
          <w:szCs w:val="32"/>
          <w:cs/>
        </w:rPr>
        <w:t>ปฏิทิน</w:t>
      </w:r>
      <w:r w:rsidRPr="002E4544">
        <w:rPr>
          <w:rFonts w:ascii="TH SarabunPSK" w:eastAsia="Times New Roman" w:hAnsi="TH SarabunPSK" w:cs="TH SarabunPSK"/>
          <w:sz w:val="32"/>
          <w:szCs w:val="32"/>
        </w:rPr>
        <w:t xml:space="preserve">” </w:t>
      </w:r>
      <w:r w:rsidRPr="002E4544">
        <w:rPr>
          <w:rFonts w:ascii="TH SarabunPSK" w:eastAsia="Times New Roman" w:hAnsi="TH SarabunPSK" w:cs="TH SarabunPSK"/>
          <w:sz w:val="32"/>
          <w:szCs w:val="32"/>
          <w:cs/>
        </w:rPr>
        <w:t xml:space="preserve">โดยรายละเอียดเป็นการแจ้งกำหนดวัน และเวลาสำหรับการลงทะเบียนเรียน การลงทะเบียนเพิ่ม-ถอน การเปิดภาคการศึกษาและการเข้าชั้นเรียน การชำระค่าธรรมเนียมการศึกษาผ่านธนาคาร การส่งคาดว่าจะสำเร็จการศึกษา การรักษาสภาพการเป็นนักศึกษา การเปลี่ยนแปลงอักษร </w:t>
      </w:r>
      <w:r w:rsidRPr="002E4544">
        <w:rPr>
          <w:rFonts w:ascii="TH SarabunPSK" w:eastAsia="Times New Roman" w:hAnsi="TH SarabunPSK" w:cs="TH SarabunPSK"/>
          <w:sz w:val="32"/>
          <w:szCs w:val="32"/>
        </w:rPr>
        <w:t xml:space="preserve">I </w:t>
      </w:r>
      <w:r w:rsidRPr="002E4544">
        <w:rPr>
          <w:rFonts w:ascii="TH SarabunPSK" w:eastAsia="Times New Roman" w:hAnsi="TH SarabunPSK" w:cs="TH SarabunPSK"/>
          <w:sz w:val="32"/>
          <w:szCs w:val="32"/>
          <w:cs/>
        </w:rPr>
        <w:t xml:space="preserve"> การบอกเลิกรายวิชาโดยได้รับอักษร </w:t>
      </w:r>
      <w:r w:rsidRPr="002E4544">
        <w:rPr>
          <w:rFonts w:ascii="TH SarabunPSK" w:eastAsia="Times New Roman" w:hAnsi="TH SarabunPSK" w:cs="TH SarabunPSK"/>
          <w:sz w:val="32"/>
          <w:szCs w:val="32"/>
        </w:rPr>
        <w:t xml:space="preserve">W </w:t>
      </w:r>
      <w:r w:rsidRPr="002E4544">
        <w:rPr>
          <w:rFonts w:ascii="TH SarabunPSK" w:eastAsia="Times New Roman" w:hAnsi="TH SarabunPSK" w:cs="TH SarabunPSK"/>
          <w:sz w:val="32"/>
          <w:szCs w:val="32"/>
          <w:cs/>
        </w:rPr>
        <w:t>การสอบกลางภาค การสอบปลายภาค การปิดภาคการศึกษา การส่งผลคะแนนการสอบผ่านอินเตอร์เน็ต และการประกาศผลการศึกษา นอกจากนี้ยังมีการประชาสัมพันธ์ไปยังส่วนงานที่เกี่ยวข้องผ่าน</w:t>
      </w:r>
      <w:hyperlink r:id="rId9" w:history="1">
        <w:r w:rsidRPr="002E4544">
          <w:rPr>
            <w:rStyle w:val="a3"/>
            <w:rFonts w:ascii="TH SarabunPSK" w:eastAsia="Times New Roman" w:hAnsi="TH SarabunPSK" w:cs="TH SarabunPSK"/>
            <w:b/>
            <w:bCs/>
            <w:sz w:val="32"/>
            <w:szCs w:val="32"/>
            <w:cs/>
          </w:rPr>
          <w:t xml:space="preserve">ระบบ </w:t>
        </w:r>
        <w:r w:rsidRPr="002E4544">
          <w:rPr>
            <w:rStyle w:val="a3"/>
            <w:rFonts w:ascii="TH SarabunPSK" w:eastAsia="Times New Roman" w:hAnsi="TH SarabunPSK" w:cs="TH SarabunPSK"/>
            <w:b/>
            <w:bCs/>
            <w:sz w:val="32"/>
            <w:szCs w:val="32"/>
          </w:rPr>
          <w:t>e-manage</w:t>
        </w:r>
      </w:hyperlink>
      <w:r w:rsidRPr="002E454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2E4544">
        <w:rPr>
          <w:rFonts w:ascii="TH SarabunPSK" w:eastAsia="Times New Roman" w:hAnsi="TH SarabunPSK" w:cs="TH SarabunPSK"/>
          <w:sz w:val="32"/>
          <w:szCs w:val="32"/>
          <w:cs/>
        </w:rPr>
        <w:t>และเพจ</w:t>
      </w:r>
      <w:r w:rsidRPr="002E4544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hyperlink r:id="rId10" w:history="1">
        <w:r w:rsidRPr="002E4544">
          <w:rPr>
            <w:rStyle w:val="a3"/>
            <w:rFonts w:ascii="TH SarabunPSK" w:eastAsia="Times New Roman" w:hAnsi="TH SarabunPSK" w:cs="TH SarabunPSK"/>
            <w:b/>
            <w:bCs/>
            <w:sz w:val="32"/>
            <w:szCs w:val="32"/>
          </w:rPr>
          <w:t>Facebook: MJUNOW</w:t>
        </w:r>
      </w:hyperlink>
      <w:r w:rsidRPr="002E454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2E4544">
        <w:rPr>
          <w:rFonts w:ascii="TH SarabunPSK" w:eastAsia="Times New Roman" w:hAnsi="TH SarabunPSK" w:cs="TH SarabunPSK"/>
          <w:sz w:val="32"/>
          <w:szCs w:val="32"/>
          <w:cs/>
        </w:rPr>
        <w:t>รายละเอียดดังนี้</w:t>
      </w:r>
    </w:p>
    <w:p w14:paraId="2D687D75" w14:textId="77777777" w:rsidR="002E4544" w:rsidRPr="002E4544" w:rsidRDefault="002E4544" w:rsidP="002E4544">
      <w:pPr>
        <w:ind w:right="26" w:firstLine="1134"/>
        <w:contextualSpacing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E4544">
        <w:rPr>
          <w:rFonts w:ascii="TH SarabunPSK" w:eastAsia="Times New Roman" w:hAnsi="TH SarabunPSK" w:cs="TH SarabunPSK"/>
          <w:sz w:val="32"/>
          <w:szCs w:val="32"/>
          <w:cs/>
        </w:rPr>
        <w:t>ระบบบริการการศึกษา (</w:t>
      </w:r>
      <w:hyperlink r:id="rId11" w:history="1">
        <w:r w:rsidRPr="002E4544">
          <w:rPr>
            <w:rStyle w:val="a3"/>
            <w:rFonts w:ascii="TH SarabunPSK" w:eastAsia="Times New Roman" w:hAnsi="TH SarabunPSK" w:cs="TH SarabunPSK"/>
            <w:sz w:val="32"/>
            <w:szCs w:val="32"/>
          </w:rPr>
          <w:t>https://reg.mju.ac.th/registrar/home.asp</w:t>
        </w:r>
      </w:hyperlink>
      <w:r w:rsidRPr="002E4544">
        <w:rPr>
          <w:rFonts w:ascii="TH SarabunPSK" w:eastAsia="Times New Roman" w:hAnsi="TH SarabunPSK" w:cs="TH SarabunPSK"/>
          <w:sz w:val="32"/>
          <w:szCs w:val="32"/>
          <w:cs/>
        </w:rPr>
        <w:t>) เป็นระบบบริการสำหรับนักศึกษา อาจารย์ และผู้ปกครอง ดังนี้</w:t>
      </w:r>
    </w:p>
    <w:p w14:paraId="1CA1C08E" w14:textId="77777777" w:rsidR="002E4544" w:rsidRPr="002E4544" w:rsidRDefault="002E4544" w:rsidP="002E4544">
      <w:pPr>
        <w:ind w:right="26" w:firstLine="1134"/>
        <w:contextualSpacing/>
        <w:rPr>
          <w:rFonts w:ascii="TH SarabunPSK" w:eastAsia="Times New Roman" w:hAnsi="TH SarabunPSK" w:cs="TH SarabunPSK"/>
          <w:sz w:val="32"/>
          <w:szCs w:val="32"/>
          <w:cs/>
        </w:rPr>
      </w:pPr>
      <w:r w:rsidRPr="002E4544">
        <w:rPr>
          <w:rFonts w:ascii="TH SarabunPSK" w:eastAsia="Times New Roman" w:hAnsi="TH SarabunPSK" w:cs="TH SarabunPSK"/>
          <w:sz w:val="32"/>
          <w:szCs w:val="32"/>
          <w:cs/>
        </w:rPr>
        <w:t>การเข้าถึงข้อมูลโดยไม่ต้องยืนยันตัวตน</w:t>
      </w:r>
    </w:p>
    <w:p w14:paraId="0464D344" w14:textId="77777777" w:rsidR="002E4544" w:rsidRPr="002E4544" w:rsidRDefault="002E4544" w:rsidP="002E4544">
      <w:pPr>
        <w:pStyle w:val="a4"/>
        <w:numPr>
          <w:ilvl w:val="0"/>
          <w:numId w:val="23"/>
        </w:numPr>
        <w:ind w:left="0" w:right="26" w:firstLine="1134"/>
        <w:rPr>
          <w:rFonts w:ascii="TH SarabunPSK" w:hAnsi="TH SarabunPSK" w:cs="TH SarabunPSK"/>
          <w:sz w:val="32"/>
          <w:szCs w:val="32"/>
        </w:rPr>
      </w:pPr>
      <w:r w:rsidRPr="002E4544">
        <w:rPr>
          <w:rFonts w:ascii="TH SarabunPSK" w:hAnsi="TH SarabunPSK" w:cs="TH SarabunPSK"/>
          <w:sz w:val="32"/>
          <w:szCs w:val="32"/>
          <w:cs/>
        </w:rPr>
        <w:t>ตรวจสอบรายวิชาที่เปิด และตารางเรียน-ตารางสอบของนักศึกษา</w:t>
      </w:r>
    </w:p>
    <w:p w14:paraId="2B099CB7" w14:textId="77777777" w:rsidR="002E4544" w:rsidRPr="002E4544" w:rsidRDefault="002E4544" w:rsidP="002E4544">
      <w:pPr>
        <w:pStyle w:val="a4"/>
        <w:numPr>
          <w:ilvl w:val="0"/>
          <w:numId w:val="23"/>
        </w:numPr>
        <w:ind w:left="0" w:right="26" w:firstLine="1134"/>
        <w:rPr>
          <w:rFonts w:ascii="TH SarabunPSK" w:hAnsi="TH SarabunPSK" w:cs="TH SarabunPSK"/>
          <w:sz w:val="32"/>
          <w:szCs w:val="32"/>
        </w:rPr>
      </w:pPr>
      <w:r w:rsidRPr="002E4544">
        <w:rPr>
          <w:rFonts w:ascii="TH SarabunPSK" w:hAnsi="TH SarabunPSK" w:cs="TH SarabunPSK"/>
          <w:sz w:val="32"/>
          <w:szCs w:val="32"/>
          <w:cs/>
        </w:rPr>
        <w:t>ตรวจสอบตารางสอนของอาจารย์</w:t>
      </w:r>
    </w:p>
    <w:p w14:paraId="2ACDD71F" w14:textId="77777777" w:rsidR="002E4544" w:rsidRPr="002E4544" w:rsidRDefault="002E4544" w:rsidP="002E4544">
      <w:pPr>
        <w:pStyle w:val="a4"/>
        <w:numPr>
          <w:ilvl w:val="0"/>
          <w:numId w:val="23"/>
        </w:numPr>
        <w:ind w:left="0" w:right="26" w:firstLine="1134"/>
        <w:rPr>
          <w:rFonts w:ascii="TH SarabunPSK" w:hAnsi="TH SarabunPSK" w:cs="TH SarabunPSK"/>
          <w:sz w:val="32"/>
          <w:szCs w:val="32"/>
        </w:rPr>
      </w:pPr>
      <w:r w:rsidRPr="002E4544">
        <w:rPr>
          <w:rFonts w:ascii="TH SarabunPSK" w:hAnsi="TH SarabunPSK" w:cs="TH SarabunPSK"/>
          <w:sz w:val="32"/>
          <w:szCs w:val="32"/>
          <w:cs/>
        </w:rPr>
        <w:t>ตรวจสอบตารางการใช้ห้องเรียน</w:t>
      </w:r>
    </w:p>
    <w:p w14:paraId="35C29468" w14:textId="77777777" w:rsidR="002E4544" w:rsidRPr="002E4544" w:rsidRDefault="002E4544" w:rsidP="002E4544">
      <w:pPr>
        <w:pStyle w:val="a4"/>
        <w:numPr>
          <w:ilvl w:val="0"/>
          <w:numId w:val="23"/>
        </w:numPr>
        <w:ind w:left="0" w:right="26" w:firstLine="1134"/>
        <w:rPr>
          <w:rFonts w:ascii="TH SarabunPSK" w:hAnsi="TH SarabunPSK" w:cs="TH SarabunPSK"/>
          <w:sz w:val="32"/>
          <w:szCs w:val="32"/>
        </w:rPr>
      </w:pPr>
      <w:r w:rsidRPr="002E4544">
        <w:rPr>
          <w:rFonts w:ascii="TH SarabunPSK" w:hAnsi="TH SarabunPSK" w:cs="TH SarabunPSK"/>
          <w:sz w:val="32"/>
          <w:szCs w:val="32"/>
          <w:cs/>
        </w:rPr>
        <w:t>ปฏิทินการศึกษา</w:t>
      </w:r>
    </w:p>
    <w:p w14:paraId="04C432F3" w14:textId="77777777" w:rsidR="002E4544" w:rsidRPr="002E4544" w:rsidRDefault="002E4544" w:rsidP="002E4544">
      <w:pPr>
        <w:pStyle w:val="a4"/>
        <w:numPr>
          <w:ilvl w:val="0"/>
          <w:numId w:val="23"/>
        </w:numPr>
        <w:ind w:left="0" w:right="26" w:firstLine="1134"/>
        <w:rPr>
          <w:rFonts w:ascii="TH SarabunPSK" w:hAnsi="TH SarabunPSK" w:cs="TH SarabunPSK"/>
          <w:sz w:val="32"/>
          <w:szCs w:val="32"/>
        </w:rPr>
      </w:pPr>
      <w:r w:rsidRPr="002E4544">
        <w:rPr>
          <w:rFonts w:ascii="TH SarabunPSK" w:hAnsi="TH SarabunPSK" w:cs="TH SarabunPSK"/>
          <w:sz w:val="32"/>
          <w:szCs w:val="32"/>
          <w:cs/>
        </w:rPr>
        <w:t>หลักสูตรที่เปิดสอน</w:t>
      </w:r>
    </w:p>
    <w:p w14:paraId="75E34D98" w14:textId="77777777" w:rsidR="002E4544" w:rsidRPr="002E4544" w:rsidRDefault="002E4544" w:rsidP="002E4544">
      <w:pPr>
        <w:pStyle w:val="a4"/>
        <w:numPr>
          <w:ilvl w:val="0"/>
          <w:numId w:val="23"/>
        </w:numPr>
        <w:ind w:left="0" w:right="26" w:firstLine="1134"/>
        <w:rPr>
          <w:rFonts w:ascii="TH SarabunPSK" w:hAnsi="TH SarabunPSK" w:cs="TH SarabunPSK"/>
          <w:sz w:val="32"/>
          <w:szCs w:val="32"/>
        </w:rPr>
      </w:pPr>
      <w:r w:rsidRPr="002E4544">
        <w:rPr>
          <w:rFonts w:ascii="TH SarabunPSK" w:hAnsi="TH SarabunPSK" w:cs="TH SarabunPSK"/>
          <w:sz w:val="32"/>
          <w:szCs w:val="32"/>
          <w:cs/>
        </w:rPr>
        <w:t>วิธีการพิมพ์ใบเสร็จรับเงินค่าเทอม (กองคลัง)</w:t>
      </w:r>
    </w:p>
    <w:p w14:paraId="18B4A3E2" w14:textId="77777777" w:rsidR="002E4544" w:rsidRPr="002E4544" w:rsidRDefault="002E4544" w:rsidP="002E4544">
      <w:pPr>
        <w:ind w:right="26" w:firstLine="1134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2E4544">
        <w:rPr>
          <w:rFonts w:ascii="TH SarabunPSK" w:eastAsia="Times New Roman" w:hAnsi="TH SarabunPSK" w:cs="TH SarabunPSK"/>
          <w:sz w:val="32"/>
          <w:szCs w:val="32"/>
          <w:cs/>
        </w:rPr>
        <w:t>การเข้าถึงข้อมูลโดยการยืนยันตัวตนก่อน</w:t>
      </w:r>
    </w:p>
    <w:p w14:paraId="64FFDA2F" w14:textId="77777777" w:rsidR="002E4544" w:rsidRPr="002E4544" w:rsidRDefault="002E4544" w:rsidP="002E4544">
      <w:pPr>
        <w:pStyle w:val="a4"/>
        <w:numPr>
          <w:ilvl w:val="0"/>
          <w:numId w:val="24"/>
        </w:numPr>
        <w:ind w:left="0" w:right="26" w:firstLine="1134"/>
        <w:rPr>
          <w:rFonts w:ascii="TH SarabunPSK" w:hAnsi="TH SarabunPSK" w:cs="TH SarabunPSK"/>
          <w:sz w:val="32"/>
          <w:szCs w:val="32"/>
        </w:rPr>
      </w:pPr>
      <w:r w:rsidRPr="002E4544">
        <w:rPr>
          <w:rFonts w:ascii="TH SarabunPSK" w:hAnsi="TH SarabunPSK" w:cs="TH SarabunPSK"/>
          <w:sz w:val="32"/>
          <w:szCs w:val="32"/>
          <w:cs/>
        </w:rPr>
        <w:t>การเปลี่ยนรหัสผ่านผู้เข้าใช้งานระบบ</w:t>
      </w:r>
    </w:p>
    <w:p w14:paraId="4662290C" w14:textId="77777777" w:rsidR="002E4544" w:rsidRPr="002E4544" w:rsidRDefault="002E4544" w:rsidP="002E4544">
      <w:pPr>
        <w:pStyle w:val="a4"/>
        <w:numPr>
          <w:ilvl w:val="0"/>
          <w:numId w:val="24"/>
        </w:numPr>
        <w:ind w:left="0" w:right="26" w:firstLine="1134"/>
        <w:rPr>
          <w:rFonts w:ascii="TH SarabunPSK" w:hAnsi="TH SarabunPSK" w:cs="TH SarabunPSK"/>
          <w:sz w:val="32"/>
          <w:szCs w:val="32"/>
        </w:rPr>
      </w:pPr>
      <w:r w:rsidRPr="002E4544">
        <w:rPr>
          <w:rFonts w:ascii="TH SarabunPSK" w:hAnsi="TH SarabunPSK" w:cs="TH SarabunPSK"/>
          <w:sz w:val="32"/>
          <w:szCs w:val="32"/>
          <w:cs/>
        </w:rPr>
        <w:t>การลงทะเบียน การลงทะเบียนเพิ่ม-ถอน</w:t>
      </w:r>
      <w:r w:rsidRPr="002E4544">
        <w:rPr>
          <w:rFonts w:ascii="TH SarabunPSK" w:hAnsi="TH SarabunPSK" w:cs="TH SarabunPSK"/>
          <w:sz w:val="32"/>
          <w:szCs w:val="32"/>
        </w:rPr>
        <w:t xml:space="preserve"> </w:t>
      </w:r>
      <w:r w:rsidRPr="002E4544">
        <w:rPr>
          <w:rFonts w:ascii="TH SarabunPSK" w:hAnsi="TH SarabunPSK" w:cs="TH SarabunPSK"/>
          <w:sz w:val="32"/>
          <w:szCs w:val="32"/>
          <w:cs/>
        </w:rPr>
        <w:t>และผลการลงทะเบียน</w:t>
      </w:r>
    </w:p>
    <w:p w14:paraId="3ECD8162" w14:textId="77777777" w:rsidR="002E4544" w:rsidRPr="002E4544" w:rsidRDefault="002E4544" w:rsidP="002E4544">
      <w:pPr>
        <w:pStyle w:val="a4"/>
        <w:numPr>
          <w:ilvl w:val="0"/>
          <w:numId w:val="24"/>
        </w:numPr>
        <w:ind w:left="0" w:right="26" w:firstLine="1134"/>
        <w:rPr>
          <w:rFonts w:ascii="TH SarabunPSK" w:hAnsi="TH SarabunPSK" w:cs="TH SarabunPSK"/>
          <w:sz w:val="32"/>
          <w:szCs w:val="32"/>
        </w:rPr>
      </w:pPr>
      <w:r w:rsidRPr="002E4544">
        <w:rPr>
          <w:rFonts w:ascii="TH SarabunPSK" w:hAnsi="TH SarabunPSK" w:cs="TH SarabunPSK"/>
          <w:sz w:val="32"/>
          <w:szCs w:val="32"/>
          <w:cs/>
        </w:rPr>
        <w:t>การตรวจสอบตารางเรียน-ตารางสอบ</w:t>
      </w:r>
    </w:p>
    <w:p w14:paraId="6CE96623" w14:textId="77777777" w:rsidR="002E4544" w:rsidRPr="002E4544" w:rsidRDefault="002E4544" w:rsidP="002E4544">
      <w:pPr>
        <w:pStyle w:val="a4"/>
        <w:numPr>
          <w:ilvl w:val="0"/>
          <w:numId w:val="24"/>
        </w:numPr>
        <w:ind w:left="0" w:right="26" w:firstLine="1134"/>
        <w:rPr>
          <w:rFonts w:ascii="TH SarabunPSK" w:hAnsi="TH SarabunPSK" w:cs="TH SarabunPSK"/>
          <w:sz w:val="32"/>
          <w:szCs w:val="32"/>
        </w:rPr>
      </w:pPr>
      <w:r w:rsidRPr="002E4544">
        <w:rPr>
          <w:rFonts w:ascii="TH SarabunPSK" w:hAnsi="TH SarabunPSK" w:cs="TH SarabunPSK"/>
          <w:sz w:val="32"/>
          <w:szCs w:val="32"/>
          <w:cs/>
        </w:rPr>
        <w:t>ประวัติผู้ใช้งานระบบ</w:t>
      </w:r>
    </w:p>
    <w:p w14:paraId="51004F3D" w14:textId="77777777" w:rsidR="002E4544" w:rsidRPr="002E4544" w:rsidRDefault="002E4544" w:rsidP="002E4544">
      <w:pPr>
        <w:pStyle w:val="a4"/>
        <w:numPr>
          <w:ilvl w:val="0"/>
          <w:numId w:val="24"/>
        </w:numPr>
        <w:ind w:left="0" w:right="26" w:firstLine="1134"/>
        <w:rPr>
          <w:rFonts w:ascii="TH SarabunPSK" w:hAnsi="TH SarabunPSK" w:cs="TH SarabunPSK"/>
          <w:sz w:val="32"/>
          <w:szCs w:val="32"/>
        </w:rPr>
      </w:pPr>
      <w:r w:rsidRPr="002E4544">
        <w:rPr>
          <w:rFonts w:ascii="TH SarabunPSK" w:hAnsi="TH SarabunPSK" w:cs="TH SarabunPSK"/>
          <w:sz w:val="32"/>
          <w:szCs w:val="32"/>
          <w:cs/>
        </w:rPr>
        <w:t>ผลการศึกษา</w:t>
      </w:r>
    </w:p>
    <w:p w14:paraId="13ECC130" w14:textId="77777777" w:rsidR="002E4544" w:rsidRPr="002E4544" w:rsidRDefault="002E4544" w:rsidP="002E4544">
      <w:pPr>
        <w:pStyle w:val="a4"/>
        <w:numPr>
          <w:ilvl w:val="0"/>
          <w:numId w:val="24"/>
        </w:numPr>
        <w:ind w:left="0" w:right="26" w:firstLine="1134"/>
        <w:rPr>
          <w:rFonts w:ascii="TH SarabunPSK" w:hAnsi="TH SarabunPSK" w:cs="TH SarabunPSK"/>
          <w:sz w:val="32"/>
          <w:szCs w:val="32"/>
          <w:cs/>
        </w:rPr>
      </w:pPr>
      <w:r w:rsidRPr="002E4544">
        <w:rPr>
          <w:rFonts w:ascii="TH SarabunPSK" w:hAnsi="TH SarabunPSK" w:cs="TH SarabunPSK"/>
          <w:sz w:val="32"/>
          <w:szCs w:val="32"/>
          <w:cs/>
        </w:rPr>
        <w:lastRenderedPageBreak/>
        <w:t xml:space="preserve">การตรวจสอบการสำเร็จการศึกษา </w:t>
      </w:r>
    </w:p>
    <w:p w14:paraId="53C1DE42" w14:textId="77777777" w:rsidR="002E4544" w:rsidRPr="002E4544" w:rsidRDefault="002E4544" w:rsidP="002E4544">
      <w:pPr>
        <w:ind w:right="26" w:firstLine="1134"/>
        <w:contextualSpacing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E454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ระบบสารสนเทศสำหรับนักศึกษา</w:t>
      </w:r>
      <w:r w:rsidRPr="002E4544">
        <w:rPr>
          <w:rFonts w:ascii="TH SarabunPSK" w:eastAsia="Times New Roman" w:hAnsi="TH SarabunPSK" w:cs="TH SarabunPSK"/>
          <w:sz w:val="32"/>
          <w:szCs w:val="32"/>
        </w:rPr>
        <w:t xml:space="preserve"> (</w:t>
      </w:r>
      <w:hyperlink r:id="rId12" w:history="1">
        <w:r w:rsidRPr="002E4544">
          <w:rPr>
            <w:rStyle w:val="a3"/>
            <w:rFonts w:ascii="TH SarabunPSK" w:hAnsi="TH SarabunPSK" w:cs="TH SarabunPSK"/>
            <w:sz w:val="32"/>
            <w:szCs w:val="32"/>
            <w:cs/>
          </w:rPr>
          <w:t>สำนักบริหารและพัฒนาวิชาการ ม.แม่โจ้</w:t>
        </w:r>
      </w:hyperlink>
      <w:r w:rsidRPr="002E4544">
        <w:rPr>
          <w:rFonts w:ascii="TH SarabunPSK" w:eastAsia="Times New Roman" w:hAnsi="TH SarabunPSK" w:cs="TH SarabunPSK"/>
          <w:sz w:val="32"/>
          <w:szCs w:val="32"/>
        </w:rPr>
        <w:t xml:space="preserve">) </w:t>
      </w:r>
      <w:r w:rsidRPr="002E4544">
        <w:rPr>
          <w:rFonts w:ascii="TH SarabunPSK" w:eastAsia="Times New Roman" w:hAnsi="TH SarabunPSK" w:cs="TH SarabunPSK"/>
          <w:sz w:val="32"/>
          <w:szCs w:val="32"/>
          <w:cs/>
        </w:rPr>
        <w:t>ให้บริการนักศึกษามี 2 ส่วนรายละเอียด ดังนี้</w:t>
      </w:r>
    </w:p>
    <w:p w14:paraId="4F785C79" w14:textId="77777777" w:rsidR="002E4544" w:rsidRPr="002E4544" w:rsidRDefault="002E4544" w:rsidP="002E4544">
      <w:pPr>
        <w:pStyle w:val="a4"/>
        <w:numPr>
          <w:ilvl w:val="0"/>
          <w:numId w:val="25"/>
        </w:numPr>
        <w:ind w:left="0" w:right="26"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E4544">
        <w:rPr>
          <w:rFonts w:ascii="TH SarabunPSK" w:hAnsi="TH SarabunPSK" w:cs="TH SarabunPSK"/>
          <w:sz w:val="32"/>
          <w:szCs w:val="32"/>
          <w:cs/>
        </w:rPr>
        <w:t>ตรวจสอบข้อมูลนักศึกษา เช่น ทะเบียนประวัติ สถานะสำเร็จการศึกษา ใบสรุปเกรดเฉลี่ยนักศึกษา และขั้นตอนการลงทะเบียน</w:t>
      </w:r>
    </w:p>
    <w:p w14:paraId="57806745" w14:textId="77777777" w:rsidR="002E4544" w:rsidRPr="002E4544" w:rsidRDefault="002E4544" w:rsidP="002E4544">
      <w:pPr>
        <w:pStyle w:val="a4"/>
        <w:numPr>
          <w:ilvl w:val="0"/>
          <w:numId w:val="25"/>
        </w:numPr>
        <w:ind w:left="0" w:right="26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2E4544">
        <w:rPr>
          <w:rFonts w:ascii="TH SarabunPSK" w:hAnsi="TH SarabunPSK" w:cs="TH SarabunPSK"/>
          <w:sz w:val="32"/>
          <w:szCs w:val="32"/>
          <w:cs/>
        </w:rPr>
        <w:t xml:space="preserve">ระบบขอเอกสารออนไลน์ทุกระดับการศึกษา เช่น </w:t>
      </w:r>
      <w:r w:rsidRPr="002E4544">
        <w:rPr>
          <w:rFonts w:ascii="TH SarabunPSK" w:hAnsi="TH SarabunPSK" w:cs="TH SarabunPSK"/>
          <w:sz w:val="32"/>
          <w:szCs w:val="32"/>
        </w:rPr>
        <w:t xml:space="preserve"> </w:t>
      </w:r>
      <w:r w:rsidRPr="002E4544">
        <w:rPr>
          <w:rFonts w:ascii="TH SarabunPSK" w:hAnsi="TH SarabunPSK" w:cs="TH SarabunPSK"/>
          <w:sz w:val="32"/>
          <w:szCs w:val="32"/>
          <w:cs/>
        </w:rPr>
        <w:t>หนังสือรายงานผลการศึกษาชั่วคราว - ถาวร (</w:t>
      </w:r>
      <w:r w:rsidRPr="002E4544">
        <w:rPr>
          <w:rFonts w:ascii="TH SarabunPSK" w:hAnsi="TH SarabunPSK" w:cs="TH SarabunPSK"/>
          <w:sz w:val="32"/>
          <w:szCs w:val="32"/>
        </w:rPr>
        <w:t xml:space="preserve">Transcript) </w:t>
      </w:r>
      <w:r w:rsidRPr="002E4544">
        <w:rPr>
          <w:rFonts w:ascii="TH SarabunPSK" w:hAnsi="TH SarabunPSK" w:cs="TH SarabunPSK"/>
          <w:sz w:val="32"/>
          <w:szCs w:val="32"/>
          <w:cs/>
        </w:rPr>
        <w:t>หนังสือรับรองคาดว่าจะสำเร็จการศึกษา</w:t>
      </w:r>
      <w:r w:rsidRPr="002E4544">
        <w:rPr>
          <w:rFonts w:ascii="TH SarabunPSK" w:hAnsi="TH SarabunPSK" w:cs="TH SarabunPSK"/>
          <w:sz w:val="32"/>
          <w:szCs w:val="32"/>
        </w:rPr>
        <w:t xml:space="preserve"> </w:t>
      </w:r>
      <w:r w:rsidRPr="002E4544">
        <w:rPr>
          <w:rFonts w:ascii="TH SarabunPSK" w:hAnsi="TH SarabunPSK" w:cs="TH SarabunPSK"/>
          <w:sz w:val="32"/>
          <w:szCs w:val="32"/>
          <w:cs/>
        </w:rPr>
        <w:t>หนังสือรับรองวันที่สำเร็จการศึกษา</w:t>
      </w:r>
      <w:r w:rsidRPr="002E4544">
        <w:rPr>
          <w:rFonts w:ascii="TH SarabunPSK" w:hAnsi="TH SarabunPSK" w:cs="TH SarabunPSK"/>
          <w:sz w:val="32"/>
          <w:szCs w:val="32"/>
        </w:rPr>
        <w:t xml:space="preserve"> </w:t>
      </w:r>
      <w:r w:rsidRPr="002E4544">
        <w:rPr>
          <w:rFonts w:ascii="TH SarabunPSK" w:hAnsi="TH SarabunPSK" w:cs="TH SarabunPSK"/>
          <w:sz w:val="32"/>
          <w:szCs w:val="32"/>
          <w:cs/>
        </w:rPr>
        <w:t>และหนังสือรับรองสภาอนุมัติ</w:t>
      </w:r>
    </w:p>
    <w:p w14:paraId="7406AFAF" w14:textId="77777777" w:rsidR="002E4544" w:rsidRPr="002E4544" w:rsidRDefault="002E4544" w:rsidP="002E4544">
      <w:pPr>
        <w:pStyle w:val="a4"/>
        <w:numPr>
          <w:ilvl w:val="0"/>
          <w:numId w:val="25"/>
        </w:numPr>
        <w:ind w:left="0" w:right="26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2E4544">
        <w:rPr>
          <w:rFonts w:ascii="TH SarabunPSK" w:hAnsi="TH SarabunPSK" w:cs="TH SarabunPSK"/>
          <w:sz w:val="32"/>
          <w:szCs w:val="32"/>
          <w:cs/>
        </w:rPr>
        <w:t>ระบบรักษาสภาพนักศึกษา และลาพักการศึกษา</w:t>
      </w:r>
    </w:p>
    <w:p w14:paraId="3F8EC2D0" w14:textId="77777777" w:rsidR="002E4544" w:rsidRPr="002E4544" w:rsidRDefault="002E4544" w:rsidP="002E4544">
      <w:pPr>
        <w:pStyle w:val="a4"/>
        <w:numPr>
          <w:ilvl w:val="0"/>
          <w:numId w:val="25"/>
        </w:numPr>
        <w:ind w:left="0" w:right="26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2E4544">
        <w:rPr>
          <w:rFonts w:ascii="TH SarabunPSK" w:hAnsi="TH SarabunPSK" w:cs="TH SarabunPSK"/>
          <w:sz w:val="32"/>
          <w:szCs w:val="32"/>
          <w:cs/>
        </w:rPr>
        <w:t>ระบบบอกเลิกรายวิชาออนไลน์ (</w:t>
      </w:r>
      <w:r w:rsidRPr="002E4544">
        <w:rPr>
          <w:rFonts w:ascii="TH SarabunPSK" w:hAnsi="TH SarabunPSK" w:cs="TH SarabunPSK"/>
          <w:sz w:val="32"/>
          <w:szCs w:val="32"/>
        </w:rPr>
        <w:t xml:space="preserve">Drop W) </w:t>
      </w:r>
    </w:p>
    <w:p w14:paraId="62D47150" w14:textId="77777777" w:rsidR="002E4544" w:rsidRPr="002E4544" w:rsidRDefault="002E4544" w:rsidP="002E4544">
      <w:pPr>
        <w:pStyle w:val="a4"/>
        <w:numPr>
          <w:ilvl w:val="0"/>
          <w:numId w:val="25"/>
        </w:numPr>
        <w:ind w:left="0" w:right="26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2E4544">
        <w:rPr>
          <w:rFonts w:ascii="TH SarabunPSK" w:hAnsi="TH SarabunPSK" w:cs="TH SarabunPSK"/>
          <w:sz w:val="32"/>
          <w:szCs w:val="32"/>
          <w:cs/>
        </w:rPr>
        <w:t xml:space="preserve">ระบบผ่อนผันค่าธรรมเนียมการศึกษา/ชำระเงินล่าช้า </w:t>
      </w:r>
    </w:p>
    <w:p w14:paraId="0B0BFC68" w14:textId="77777777" w:rsidR="002E4544" w:rsidRPr="002E4544" w:rsidRDefault="002E4544" w:rsidP="002E4544">
      <w:pPr>
        <w:pStyle w:val="a4"/>
        <w:numPr>
          <w:ilvl w:val="0"/>
          <w:numId w:val="25"/>
        </w:numPr>
        <w:ind w:left="0" w:right="26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2E4544">
        <w:rPr>
          <w:rFonts w:ascii="TH SarabunPSK" w:hAnsi="TH SarabunPSK" w:cs="TH SarabunPSK"/>
          <w:sz w:val="32"/>
          <w:szCs w:val="32"/>
          <w:cs/>
        </w:rPr>
        <w:t xml:space="preserve">ระบบส่งคาดว่าจะสำเร็จการศึกษา </w:t>
      </w:r>
    </w:p>
    <w:p w14:paraId="65DEDC4C" w14:textId="77777777" w:rsidR="002E4544" w:rsidRPr="002E4544" w:rsidRDefault="002E4544" w:rsidP="002E4544">
      <w:pPr>
        <w:pStyle w:val="a4"/>
        <w:numPr>
          <w:ilvl w:val="0"/>
          <w:numId w:val="25"/>
        </w:numPr>
        <w:ind w:left="0" w:right="26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2E4544">
        <w:rPr>
          <w:rFonts w:ascii="TH SarabunPSK" w:hAnsi="TH SarabunPSK" w:cs="TH SarabunPSK"/>
          <w:sz w:val="32"/>
          <w:szCs w:val="32"/>
          <w:cs/>
        </w:rPr>
        <w:t>ระบบปลอดหนี้และตรวจสอบหนี้นักศึกษา</w:t>
      </w:r>
    </w:p>
    <w:p w14:paraId="31B64A7E" w14:textId="77777777" w:rsidR="002E4544" w:rsidRPr="002E4544" w:rsidRDefault="002E4544" w:rsidP="002E4544">
      <w:pPr>
        <w:ind w:right="26" w:firstLine="1134"/>
        <w:contextualSpacing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954996B" w14:textId="77777777" w:rsidR="002E4544" w:rsidRPr="002E4544" w:rsidRDefault="002E4544" w:rsidP="002E4544">
      <w:pPr>
        <w:ind w:right="26" w:firstLine="1134"/>
        <w:contextualSpacing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E454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ระบบสารสนเทศสนับสนุนการเรียนการสอน</w:t>
      </w:r>
      <w:r w:rsidRPr="002E454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E4544">
        <w:rPr>
          <w:rFonts w:ascii="TH SarabunPSK" w:eastAsia="Times New Roman" w:hAnsi="TH SarabunPSK" w:cs="TH SarabunPSK"/>
          <w:sz w:val="32"/>
          <w:szCs w:val="32"/>
        </w:rPr>
        <w:t>(</w:t>
      </w:r>
      <w:hyperlink r:id="rId13" w:history="1">
        <w:r w:rsidRPr="002E4544">
          <w:rPr>
            <w:rStyle w:val="a3"/>
            <w:rFonts w:ascii="TH SarabunPSK" w:hAnsi="TH SarabunPSK" w:cs="TH SarabunPSK"/>
            <w:sz w:val="32"/>
            <w:szCs w:val="32"/>
            <w:cs/>
          </w:rPr>
          <w:t>สำนักบริหารและพัฒนาวิชาการ ม.แม่โจ้</w:t>
        </w:r>
      </w:hyperlink>
      <w:r w:rsidRPr="002E4544">
        <w:rPr>
          <w:rFonts w:ascii="TH SarabunPSK" w:eastAsia="Times New Roman" w:hAnsi="TH SarabunPSK" w:cs="TH SarabunPSK"/>
          <w:sz w:val="32"/>
          <w:szCs w:val="32"/>
        </w:rPr>
        <w:t xml:space="preserve">) </w:t>
      </w:r>
      <w:r w:rsidRPr="002E4544">
        <w:rPr>
          <w:rFonts w:ascii="TH SarabunPSK" w:eastAsia="Times New Roman" w:hAnsi="TH SarabunPSK" w:cs="TH SarabunPSK"/>
          <w:sz w:val="32"/>
          <w:szCs w:val="32"/>
          <w:cs/>
        </w:rPr>
        <w:t xml:space="preserve">ให้บริการบุคลากร และอาจารย์ผู้สอน ในส่วนของการตรวจสอบรายวิชาที่ค้างส่งผลการเรียน และรายวิชาเป็นอักษร </w:t>
      </w:r>
      <w:r w:rsidRPr="002E4544">
        <w:rPr>
          <w:rFonts w:ascii="TH SarabunPSK" w:eastAsia="Times New Roman" w:hAnsi="TH SarabunPSK" w:cs="TH SarabunPSK"/>
          <w:sz w:val="32"/>
          <w:szCs w:val="32"/>
        </w:rPr>
        <w:t xml:space="preserve">I </w:t>
      </w:r>
      <w:r w:rsidRPr="002E4544">
        <w:rPr>
          <w:rFonts w:ascii="TH SarabunPSK" w:eastAsia="Times New Roman" w:hAnsi="TH SarabunPSK" w:cs="TH SarabunPSK"/>
          <w:sz w:val="32"/>
          <w:szCs w:val="32"/>
          <w:cs/>
        </w:rPr>
        <w:t>และข้อมูลสรุปรายวิชาที่ส่งผลคะแนนและค้างส่งผลคะแนนผ่านระบบบริการการศึกษา</w:t>
      </w:r>
    </w:p>
    <w:p w14:paraId="7D8E68F2" w14:textId="77777777" w:rsidR="002E4544" w:rsidRPr="002E4544" w:rsidRDefault="002E4544" w:rsidP="002E4544">
      <w:pPr>
        <w:ind w:right="26" w:firstLine="1134"/>
        <w:contextualSpacing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B5D0C44" w14:textId="77777777" w:rsidR="002E4544" w:rsidRPr="002E4544" w:rsidRDefault="002E4544" w:rsidP="002E4544">
      <w:pPr>
        <w:ind w:right="26" w:firstLine="1134"/>
        <w:contextualSpacing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 w:rsidRPr="002E454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ระบบช่องทางให้อาจารย์ที่ปรึกษา</w:t>
      </w:r>
      <w:r w:rsidRPr="002E4544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2E4544">
        <w:rPr>
          <w:rFonts w:ascii="TH SarabunPSK" w:eastAsia="Times New Roman" w:hAnsi="TH SarabunPSK" w:cs="TH SarabunPSK"/>
          <w:sz w:val="32"/>
          <w:szCs w:val="32"/>
          <w:cs/>
        </w:rPr>
        <w:t>(</w:t>
      </w:r>
      <w:hyperlink r:id="rId14" w:history="1">
        <w:r w:rsidRPr="002E4544">
          <w:rPr>
            <w:rStyle w:val="a3"/>
            <w:rFonts w:ascii="TH SarabunPSK" w:eastAsia="Times New Roman" w:hAnsi="TH SarabunPSK" w:cs="TH SarabunPSK"/>
            <w:sz w:val="32"/>
            <w:szCs w:val="32"/>
          </w:rPr>
          <w:t>https://reg.mju.ac.th/registrar/home.asp</w:t>
        </w:r>
      </w:hyperlink>
      <w:r w:rsidRPr="002E4544">
        <w:rPr>
          <w:rFonts w:ascii="TH SarabunPSK" w:eastAsia="Times New Roman" w:hAnsi="TH SarabunPSK" w:cs="TH SarabunPSK"/>
          <w:sz w:val="32"/>
          <w:szCs w:val="32"/>
          <w:cs/>
        </w:rPr>
        <w:t xml:space="preserve"> ได้ติดต่อนักศึกษาเพื่อให้คำแนะนำนักศึกษาเกี่ยวกับเรื่องต่าง ๆ</w:t>
      </w:r>
    </w:p>
    <w:p w14:paraId="1BAC6C64" w14:textId="77777777" w:rsidR="002E4544" w:rsidRPr="002E4544" w:rsidRDefault="002E4544" w:rsidP="002E4544">
      <w:pPr>
        <w:ind w:right="26" w:firstLine="1134"/>
        <w:contextualSpacing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0C6EA15" w14:textId="77777777" w:rsidR="002E4544" w:rsidRPr="002E4544" w:rsidRDefault="002E4544" w:rsidP="002E4544">
      <w:pPr>
        <w:ind w:right="26" w:firstLine="1134"/>
        <w:contextualSpacing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E454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สารสนเทศสำหรับผู้ปกครอง</w:t>
      </w:r>
      <w:r w:rsidRPr="002E4544">
        <w:rPr>
          <w:rFonts w:ascii="TH SarabunPSK" w:eastAsia="Times New Roman" w:hAnsi="TH SarabunPSK" w:cs="TH SarabunPSK"/>
          <w:sz w:val="32"/>
          <w:szCs w:val="32"/>
        </w:rPr>
        <w:t xml:space="preserve"> (</w:t>
      </w:r>
      <w:hyperlink r:id="rId15" w:history="1">
        <w:r w:rsidRPr="002E4544">
          <w:rPr>
            <w:rStyle w:val="a3"/>
            <w:rFonts w:ascii="TH SarabunPSK" w:hAnsi="TH SarabunPSK" w:cs="TH SarabunPSK"/>
            <w:sz w:val="32"/>
            <w:szCs w:val="32"/>
            <w:cs/>
          </w:rPr>
          <w:t>สำนักบริหารและพัฒนาวิชาการ ม.แม่โจ้</w:t>
        </w:r>
      </w:hyperlink>
      <w:r w:rsidRPr="002E4544">
        <w:rPr>
          <w:rFonts w:ascii="TH SarabunPSK" w:eastAsia="Times New Roman" w:hAnsi="TH SarabunPSK" w:cs="TH SarabunPSK"/>
          <w:sz w:val="32"/>
          <w:szCs w:val="32"/>
        </w:rPr>
        <w:t xml:space="preserve">) </w:t>
      </w:r>
      <w:r w:rsidRPr="002E4544">
        <w:rPr>
          <w:rFonts w:ascii="TH SarabunPSK" w:eastAsia="Times New Roman" w:hAnsi="TH SarabunPSK" w:cs="TH SarabunPSK"/>
          <w:sz w:val="32"/>
          <w:szCs w:val="32"/>
          <w:cs/>
        </w:rPr>
        <w:t xml:space="preserve">เป็นระบบที่ให้บริการผู้ปกครองสำหรับติดตามนักศึกษา เช่น ข้อมูลประวัติ ค่าธรรมเนียมการศึกษา ผลการศึกษา และข้อมูลความประพฤติ </w:t>
      </w:r>
    </w:p>
    <w:p w14:paraId="2A0EF27C" w14:textId="77777777" w:rsidR="002E4544" w:rsidRPr="002E4544" w:rsidRDefault="002E4544" w:rsidP="002E4544">
      <w:pPr>
        <w:ind w:right="26" w:firstLine="1134"/>
        <w:contextualSpacing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A794422" w14:textId="77777777" w:rsidR="002E4544" w:rsidRPr="002E4544" w:rsidRDefault="002E4544" w:rsidP="002E4544">
      <w:pPr>
        <w:ind w:right="26" w:firstLine="1134"/>
        <w:contextualSpacing/>
        <w:jc w:val="thaiDistribute"/>
        <w:outlineLvl w:val="3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2E454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ช่องทางการให้คำปรึกษาและการบริการ</w:t>
      </w:r>
    </w:p>
    <w:p w14:paraId="393791F6" w14:textId="77777777" w:rsidR="002E4544" w:rsidRPr="002E4544" w:rsidRDefault="002E4544" w:rsidP="002E4544">
      <w:pPr>
        <w:ind w:right="26" w:firstLine="1134"/>
        <w:contextualSpacing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E4544">
        <w:rPr>
          <w:rFonts w:ascii="TH SarabunPSK" w:eastAsia="Times New Roman" w:hAnsi="TH SarabunPSK" w:cs="TH SarabunPSK"/>
          <w:sz w:val="32"/>
          <w:szCs w:val="32"/>
          <w:cs/>
        </w:rPr>
        <w:t>เพื่อให้นักศึกษาได้รับข้อมูลและความช่วยเหลืออย่างทั่วถึง ฝ่ายทะเบียนฯ ให้บริการให้คำปรึกษาและสนับสนุนการดำเนินการด้านการลงทะเบียนและการจัดการศึกษาผ่านหลากหลายช่องทาง ได้แก่:</w:t>
      </w:r>
    </w:p>
    <w:p w14:paraId="23E75A65" w14:textId="77777777" w:rsidR="002E4544" w:rsidRPr="002E4544" w:rsidRDefault="002E4544" w:rsidP="002E4544">
      <w:pPr>
        <w:numPr>
          <w:ilvl w:val="0"/>
          <w:numId w:val="22"/>
        </w:numPr>
        <w:ind w:left="0" w:right="26" w:firstLine="1134"/>
        <w:contextualSpacing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E4544">
        <w:rPr>
          <w:rFonts w:ascii="TH SarabunPSK" w:eastAsia="Times New Roman" w:hAnsi="TH SarabunPSK" w:cs="TH SarabunPSK"/>
          <w:sz w:val="32"/>
          <w:szCs w:val="32"/>
          <w:cs/>
        </w:rPr>
        <w:t>เว็บไซต์</w:t>
      </w:r>
      <w:r w:rsidRPr="002E454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2E454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ระบบบริการการศึกษา</w:t>
      </w:r>
      <w:r w:rsidRPr="002E454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2E4544">
        <w:rPr>
          <w:rFonts w:ascii="TH SarabunPSK" w:eastAsia="Times New Roman" w:hAnsi="TH SarabunPSK" w:cs="TH SarabunPSK"/>
          <w:sz w:val="32"/>
          <w:szCs w:val="32"/>
          <w:cs/>
        </w:rPr>
        <w:t>(</w:t>
      </w:r>
      <w:hyperlink r:id="rId16" w:history="1">
        <w:r w:rsidRPr="002E4544">
          <w:rPr>
            <w:rStyle w:val="a3"/>
            <w:rFonts w:ascii="TH SarabunPSK" w:eastAsia="Times New Roman" w:hAnsi="TH SarabunPSK" w:cs="TH SarabunPSK"/>
            <w:sz w:val="32"/>
            <w:szCs w:val="32"/>
          </w:rPr>
          <w:t>https://reg.mju.ac.th/registrar/home.asp</w:t>
        </w:r>
      </w:hyperlink>
      <w:r w:rsidRPr="002E4544">
        <w:rPr>
          <w:rFonts w:ascii="TH SarabunPSK" w:eastAsia="Times New Roman" w:hAnsi="TH SarabunPSK" w:cs="TH SarabunPSK"/>
          <w:sz w:val="32"/>
          <w:szCs w:val="32"/>
          <w:cs/>
        </w:rPr>
        <w:t>)</w:t>
      </w:r>
    </w:p>
    <w:p w14:paraId="7D8387DD" w14:textId="77777777" w:rsidR="002E4544" w:rsidRPr="002E4544" w:rsidRDefault="002E4544" w:rsidP="002E4544">
      <w:pPr>
        <w:numPr>
          <w:ilvl w:val="0"/>
          <w:numId w:val="22"/>
        </w:numPr>
        <w:ind w:left="0" w:right="26" w:firstLine="1134"/>
        <w:contextualSpacing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E4544">
        <w:rPr>
          <w:rFonts w:ascii="TH SarabunPSK" w:eastAsia="Times New Roman" w:hAnsi="TH SarabunPSK" w:cs="TH SarabunPSK"/>
          <w:sz w:val="32"/>
          <w:szCs w:val="32"/>
          <w:cs/>
        </w:rPr>
        <w:t>เว็บไซต์</w:t>
      </w:r>
      <w:r w:rsidRPr="002E454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2E454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สำนักบริหารและพัฒนาวิชาการ</w:t>
      </w:r>
      <w:r w:rsidRPr="002E4544">
        <w:rPr>
          <w:rFonts w:ascii="TH SarabunPSK" w:eastAsia="Times New Roman" w:hAnsi="TH SarabunPSK" w:cs="TH SarabunPSK"/>
          <w:sz w:val="32"/>
          <w:szCs w:val="32"/>
        </w:rPr>
        <w:t xml:space="preserve"> (</w:t>
      </w:r>
      <w:hyperlink r:id="rId17" w:history="1">
        <w:r w:rsidRPr="002E4544">
          <w:rPr>
            <w:rStyle w:val="a3"/>
            <w:rFonts w:ascii="TH SarabunPSK" w:hAnsi="TH SarabunPSK" w:cs="TH SarabunPSK"/>
            <w:sz w:val="32"/>
            <w:szCs w:val="32"/>
            <w:cs/>
          </w:rPr>
          <w:t>สำนักบริหารและพัฒนาวิชาการ ม.แม่โจ้</w:t>
        </w:r>
      </w:hyperlink>
      <w:r w:rsidRPr="002E4544">
        <w:rPr>
          <w:rFonts w:ascii="TH SarabunPSK" w:eastAsia="Times New Roman" w:hAnsi="TH SarabunPSK" w:cs="TH SarabunPSK"/>
          <w:sz w:val="32"/>
          <w:szCs w:val="32"/>
        </w:rPr>
        <w:t>)</w:t>
      </w:r>
    </w:p>
    <w:p w14:paraId="3A002BD0" w14:textId="77777777" w:rsidR="002E4544" w:rsidRPr="002E4544" w:rsidRDefault="002E4544" w:rsidP="002E4544">
      <w:pPr>
        <w:numPr>
          <w:ilvl w:val="0"/>
          <w:numId w:val="22"/>
        </w:numPr>
        <w:ind w:left="0" w:right="26" w:firstLine="1134"/>
        <w:contextualSpacing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E4544">
        <w:rPr>
          <w:rFonts w:ascii="TH SarabunPSK" w:eastAsia="Times New Roman" w:hAnsi="TH SarabunPSK" w:cs="TH SarabunPSK"/>
          <w:sz w:val="32"/>
          <w:szCs w:val="32"/>
          <w:cs/>
        </w:rPr>
        <w:t>เพจ</w:t>
      </w:r>
      <w:r w:rsidRPr="002E454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2E4544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Facebook: MJUNOW – </w:t>
      </w:r>
      <w:r w:rsidRPr="002E454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ข้อมูลข่าวสารเพื่อนักศึกษา มหาวิทยาลัยแม่โจ้</w:t>
      </w:r>
      <w:r w:rsidRPr="002E454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hyperlink r:id="rId18" w:history="1">
        <w:r w:rsidRPr="002E4544">
          <w:rPr>
            <w:rStyle w:val="a3"/>
            <w:rFonts w:ascii="TH SarabunPSK" w:eastAsia="Times New Roman" w:hAnsi="TH SarabunPSK" w:cs="TH SarabunPSK"/>
            <w:b/>
            <w:bCs/>
            <w:sz w:val="32"/>
            <w:szCs w:val="32"/>
          </w:rPr>
          <w:t>Facebook: MJUNOW</w:t>
        </w:r>
      </w:hyperlink>
    </w:p>
    <w:p w14:paraId="339D8E39" w14:textId="77777777" w:rsidR="002E4544" w:rsidRPr="002E4544" w:rsidRDefault="002E4544" w:rsidP="002E4544">
      <w:pPr>
        <w:numPr>
          <w:ilvl w:val="0"/>
          <w:numId w:val="22"/>
        </w:numPr>
        <w:ind w:left="0" w:right="26" w:firstLine="1134"/>
        <w:contextualSpacing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E4544">
        <w:rPr>
          <w:rFonts w:ascii="TH SarabunPSK" w:eastAsia="Times New Roman" w:hAnsi="TH SarabunPSK" w:cs="TH SarabunPSK"/>
          <w:sz w:val="32"/>
          <w:szCs w:val="32"/>
          <w:cs/>
        </w:rPr>
        <w:t>ติดต่อโดยตรงที่</w:t>
      </w:r>
      <w:r w:rsidRPr="002E454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2E454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ฝ่ายทะเบียนและบริการการศึกษา</w:t>
      </w:r>
      <w:r w:rsidRPr="002E454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2E4544">
        <w:rPr>
          <w:rFonts w:ascii="TH SarabunPSK" w:eastAsia="Times New Roman" w:hAnsi="TH SarabunPSK" w:cs="TH SarabunPSK"/>
          <w:sz w:val="32"/>
          <w:szCs w:val="32"/>
          <w:cs/>
        </w:rPr>
        <w:t xml:space="preserve">ชั้น </w:t>
      </w:r>
      <w:r w:rsidRPr="002E4544">
        <w:rPr>
          <w:rFonts w:ascii="TH SarabunPSK" w:eastAsia="Times New Roman" w:hAnsi="TH SarabunPSK" w:cs="TH SarabunPSK"/>
          <w:sz w:val="32"/>
          <w:szCs w:val="32"/>
        </w:rPr>
        <w:t xml:space="preserve">2 </w:t>
      </w:r>
      <w:r w:rsidRPr="002E4544">
        <w:rPr>
          <w:rFonts w:ascii="TH SarabunPSK" w:eastAsia="Times New Roman" w:hAnsi="TH SarabunPSK" w:cs="TH SarabunPSK"/>
          <w:sz w:val="32"/>
          <w:szCs w:val="32"/>
          <w:cs/>
        </w:rPr>
        <w:t>อาคารอำนวย ยศสุข</w:t>
      </w:r>
    </w:p>
    <w:p w14:paraId="3E65FB5F" w14:textId="77777777" w:rsidR="002E4544" w:rsidRPr="002E4544" w:rsidRDefault="002E4544" w:rsidP="002E4544">
      <w:pPr>
        <w:numPr>
          <w:ilvl w:val="0"/>
          <w:numId w:val="22"/>
        </w:numPr>
        <w:ind w:left="0" w:right="26" w:firstLine="1134"/>
        <w:contextualSpacing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E4544">
        <w:rPr>
          <w:rFonts w:ascii="TH SarabunPSK" w:eastAsia="Times New Roman" w:hAnsi="TH SarabunPSK" w:cs="TH SarabunPSK"/>
          <w:sz w:val="32"/>
          <w:szCs w:val="32"/>
          <w:cs/>
        </w:rPr>
        <w:t>โทรศัพท์:</w:t>
      </w:r>
      <w:r w:rsidRPr="002E454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2E4544">
        <w:rPr>
          <w:rFonts w:ascii="TH SarabunPSK" w:eastAsia="Times New Roman" w:hAnsi="TH SarabunPSK" w:cs="TH SarabunPSK"/>
          <w:b/>
          <w:bCs/>
          <w:sz w:val="32"/>
          <w:szCs w:val="32"/>
        </w:rPr>
        <w:t>0 5387 3458-9</w:t>
      </w:r>
    </w:p>
    <w:p w14:paraId="69693D1B" w14:textId="77777777" w:rsidR="002E4544" w:rsidRPr="002E4544" w:rsidRDefault="002E4544" w:rsidP="002E4544">
      <w:pPr>
        <w:ind w:right="26" w:firstLine="1134"/>
        <w:contextualSpacing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E4544">
        <w:rPr>
          <w:rFonts w:ascii="TH SarabunPSK" w:eastAsia="Times New Roman" w:hAnsi="TH SarabunPSK" w:cs="TH SarabunPSK"/>
          <w:sz w:val="32"/>
          <w:szCs w:val="32"/>
          <w:cs/>
        </w:rPr>
        <w:t>ฝ่ายทะเบียนและบริการการศึกษา มุ่งมั่นในการให้บริการที่โปร่งใส ถูกต้อง รวดเร็ว และเป็นมิตร เพื่อสนับสนุนการเรียนรู้ของนักศึกษาให้ดำเนินไปได้อย่างราบรื่นตลอดระยะเวลาการศึกษาในมหาวิทยาลัย</w:t>
      </w:r>
    </w:p>
    <w:p w14:paraId="055A2D99" w14:textId="77777777" w:rsidR="002E4544" w:rsidRPr="002E4544" w:rsidRDefault="002E4544" w:rsidP="002E4544">
      <w:pPr>
        <w:ind w:right="-192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F93F290" w14:textId="77777777" w:rsidR="002E4544" w:rsidRPr="002E4544" w:rsidRDefault="002E4544" w:rsidP="002E4544">
      <w:pPr>
        <w:pStyle w:val="a6"/>
        <w:spacing w:before="0" w:beforeAutospacing="0" w:after="0" w:afterAutospacing="0"/>
        <w:ind w:right="-4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2E454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สำนักหอสมุด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ในฐานะเป็นหน่วยงานสนับสนุนที่สำคัญของมหาวิทยาลัยในการสนับสนุนการเรียน การสอน การวิจัย และส่งเสริมการเรียนรู้แก่ นักศึกษา อาจารย์ บุคลากร นักวิจัย โดยได้จัดให้มีการบริการที่สำคัญ ได้แก่ </w:t>
      </w:r>
    </w:p>
    <w:p w14:paraId="19CD700E" w14:textId="77777777" w:rsidR="002E4544" w:rsidRPr="002E4544" w:rsidRDefault="002E4544" w:rsidP="002E4544">
      <w:pPr>
        <w:pStyle w:val="a6"/>
        <w:spacing w:before="0" w:beforeAutospacing="0" w:after="0" w:afterAutospacing="0"/>
        <w:ind w:right="-4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2E4544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2E4544">
        <w:rPr>
          <w:rFonts w:ascii="TH SarabunPSK" w:hAnsi="TH SarabunPSK" w:cs="TH SarabunPSK"/>
          <w:b/>
          <w:bCs/>
          <w:sz w:val="32"/>
          <w:szCs w:val="32"/>
          <w:cs/>
        </w:rPr>
        <w:t>. การให้บริการทรัพยากรสารสนเทศ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 แบ่งเป็น 1) รูปแบบ</w:t>
      </w:r>
      <w:r w:rsidRPr="002E4544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ตัวเล่ม </w:t>
      </w:r>
      <w:r w:rsidRPr="002E4544">
        <w:rPr>
          <w:rFonts w:ascii="TH SarabunPSK" w:hAnsi="TH SarabunPSK" w:cs="TH SarabunPSK"/>
          <w:sz w:val="32"/>
          <w:szCs w:val="32"/>
          <w:cs/>
        </w:rPr>
        <w:t>ได้แก่ หนังสือ วารสาร และสื่อโสตทัศน์ 2) รูปแบบดิจิทัล ได้แก่ หนังสืออิเล็กทรอนิกส์ วารสารอิเล็กทรอนิกส์ ฐานข้อมูลอิเล็กทรอนิกส์ และ 3) โปรแกรมสนับสนุนการเรียนรู้และการวิจัย โดยทรัพยากรสารสนเทศดังกล่าวได้สอดคล้องกับ</w:t>
      </w:r>
      <w:hyperlink r:id="rId19" w:history="1">
        <w:r w:rsidRPr="002E4544">
          <w:rPr>
            <w:rStyle w:val="a3"/>
            <w:rFonts w:ascii="TH SarabunPSK" w:hAnsi="TH SarabunPSK" w:cs="TH SarabunPSK"/>
            <w:sz w:val="32"/>
            <w:szCs w:val="32"/>
            <w:cs/>
          </w:rPr>
          <w:t>หลักสูตรการเรียนการสอนของมหาวิทยาลัย</w:t>
        </w:r>
      </w:hyperlink>
      <w:r w:rsidRPr="002E4544">
        <w:rPr>
          <w:rFonts w:ascii="TH SarabunPSK" w:hAnsi="TH SarabunPSK" w:cs="TH SarabunPSK"/>
          <w:sz w:val="32"/>
          <w:szCs w:val="32"/>
          <w:cs/>
        </w:rPr>
        <w:t xml:space="preserve"> ทั้ง 3 แห่ง ได้แก่ มหาวิทยาลัยแม่โจ้ เชียงใหม่ มหาวิทยาลัยแม่โจ้-แพร่ เฉลิมพระเกียรติ และมหาวิทยาลัยแม่โจ้-ชุมพร จำนวน 1</w:t>
      </w:r>
      <w:r w:rsidRPr="002E4544">
        <w:rPr>
          <w:rFonts w:ascii="TH SarabunPSK" w:hAnsi="TH SarabunPSK" w:cs="TH SarabunPSK"/>
          <w:sz w:val="32"/>
          <w:szCs w:val="32"/>
        </w:rPr>
        <w:t>8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 คณะ/วิทยาลัย รวมทั้งสิ้น 1</w:t>
      </w:r>
      <w:r w:rsidRPr="002E4544">
        <w:rPr>
          <w:rFonts w:ascii="TH SarabunPSK" w:hAnsi="TH SarabunPSK" w:cs="TH SarabunPSK"/>
          <w:sz w:val="32"/>
          <w:szCs w:val="32"/>
        </w:rPr>
        <w:t>16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 หลักสูตร โดยแบ่งทรัพยากรสารสนเทศ ดังนี้ </w:t>
      </w:r>
    </w:p>
    <w:p w14:paraId="795098BB" w14:textId="77777777" w:rsidR="002E4544" w:rsidRPr="002E4544" w:rsidRDefault="002E4544" w:rsidP="002E4544">
      <w:pPr>
        <w:pStyle w:val="a4"/>
        <w:numPr>
          <w:ilvl w:val="0"/>
          <w:numId w:val="26"/>
        </w:numPr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2E4544">
        <w:rPr>
          <w:rFonts w:ascii="TH SarabunPSK" w:hAnsi="TH SarabunPSK" w:cs="TH SarabunPSK"/>
          <w:sz w:val="32"/>
          <w:szCs w:val="32"/>
          <w:cs/>
        </w:rPr>
        <w:t>ทรัพยากรในรูปแบบตัวเล่ม ที่มี</w:t>
      </w:r>
      <w:hyperlink r:id="rId20" w:history="1">
        <w:r w:rsidRPr="002E4544">
          <w:rPr>
            <w:rStyle w:val="a3"/>
            <w:rFonts w:ascii="TH SarabunPSK" w:hAnsi="TH SarabunPSK" w:cs="TH SarabunPSK"/>
            <w:sz w:val="32"/>
            <w:szCs w:val="32"/>
            <w:cs/>
          </w:rPr>
          <w:t>ให้บริการในระบบห้องสมุดอัตโนมัติ</w:t>
        </w:r>
      </w:hyperlink>
      <w:r w:rsidRPr="002E4544">
        <w:rPr>
          <w:rFonts w:ascii="TH SarabunPSK" w:hAnsi="TH SarabunPSK" w:cs="TH SarabunPSK"/>
          <w:sz w:val="32"/>
          <w:szCs w:val="32"/>
          <w:cs/>
        </w:rPr>
        <w:t xml:space="preserve"> ประกอบด้วย</w:t>
      </w:r>
    </w:p>
    <w:p w14:paraId="2400415C" w14:textId="77777777" w:rsidR="002E4544" w:rsidRPr="002E4544" w:rsidRDefault="002E4544" w:rsidP="002E4544">
      <w:pPr>
        <w:pStyle w:val="a4"/>
        <w:tabs>
          <w:tab w:val="left" w:pos="1890"/>
        </w:tabs>
        <w:ind w:left="0" w:firstLine="113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E4544">
        <w:rPr>
          <w:rFonts w:ascii="TH SarabunPSK" w:hAnsi="TH SarabunPSK" w:cs="TH SarabunPSK"/>
          <w:color w:val="000000" w:themeColor="text1"/>
          <w:sz w:val="32"/>
          <w:szCs w:val="32"/>
          <w:cs/>
        </w:rPr>
        <w:t>1.1) หนังสือจำนวน 200</w:t>
      </w:r>
      <w:r w:rsidRPr="002E4544">
        <w:rPr>
          <w:rFonts w:ascii="TH SarabunPSK" w:hAnsi="TH SarabunPSK" w:cs="TH SarabunPSK"/>
          <w:color w:val="000000" w:themeColor="text1"/>
          <w:sz w:val="32"/>
          <w:szCs w:val="32"/>
        </w:rPr>
        <w:t>,114</w:t>
      </w:r>
      <w:r w:rsidRPr="002E454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เล่ม แบ่งเป็น หนังสือภาษาไทย 162</w:t>
      </w:r>
      <w:r w:rsidRPr="002E4544">
        <w:rPr>
          <w:rFonts w:ascii="TH SarabunPSK" w:hAnsi="TH SarabunPSK" w:cs="TH SarabunPSK"/>
          <w:color w:val="000000" w:themeColor="text1"/>
          <w:sz w:val="32"/>
          <w:szCs w:val="32"/>
        </w:rPr>
        <w:t>,670</w:t>
      </w:r>
      <w:r w:rsidRPr="002E454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เล่ม หนังสือภาษาต่างประเทศ 37</w:t>
      </w:r>
      <w:r w:rsidRPr="002E4544">
        <w:rPr>
          <w:rFonts w:ascii="TH SarabunPSK" w:hAnsi="TH SarabunPSK" w:cs="TH SarabunPSK"/>
          <w:color w:val="000000" w:themeColor="text1"/>
          <w:sz w:val="32"/>
          <w:szCs w:val="32"/>
        </w:rPr>
        <w:t>,444</w:t>
      </w:r>
      <w:r w:rsidRPr="002E454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เล่ม (ข้อมูล ณ วันที่ 4 เมษายน 2568)</w:t>
      </w:r>
    </w:p>
    <w:p w14:paraId="38D830FA" w14:textId="77777777" w:rsidR="002E4544" w:rsidRPr="002E4544" w:rsidRDefault="002E4544" w:rsidP="002E4544">
      <w:pPr>
        <w:pStyle w:val="a4"/>
        <w:numPr>
          <w:ilvl w:val="1"/>
          <w:numId w:val="27"/>
        </w:numPr>
        <w:tabs>
          <w:tab w:val="left" w:pos="1440"/>
          <w:tab w:val="left" w:pos="1890"/>
        </w:tabs>
        <w:ind w:left="0" w:firstLine="113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E4544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วารสารจำนวน 1,350 รายชื่อ แบ่งเป็นวารสารภาษาไทย 913 รายชื่อ วารสารภาษาต่างประเทศ 437 รายชื่อ (ข้อมูล ณ วันที่ 4 เมษายน 2568)</w:t>
      </w:r>
    </w:p>
    <w:p w14:paraId="58DBB665" w14:textId="77777777" w:rsidR="002E4544" w:rsidRPr="002E4544" w:rsidRDefault="002E4544" w:rsidP="002E4544">
      <w:pPr>
        <w:pStyle w:val="a4"/>
        <w:numPr>
          <w:ilvl w:val="1"/>
          <w:numId w:val="27"/>
        </w:numPr>
        <w:ind w:left="0" w:firstLine="113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2E454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สื่อโสตทัศนวัสดุ </w:t>
      </w:r>
      <w:r w:rsidRPr="002E4544">
        <w:rPr>
          <w:rFonts w:ascii="TH SarabunPSK" w:hAnsi="TH SarabunPSK" w:cs="TH SarabunPSK"/>
          <w:color w:val="000000" w:themeColor="text1"/>
          <w:sz w:val="32"/>
          <w:szCs w:val="32"/>
        </w:rPr>
        <w:t>3,869</w:t>
      </w:r>
      <w:r w:rsidRPr="002E454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รายชื่อ (ข้อมูล ณ วันที่ 4 เมษายน 2568)</w:t>
      </w:r>
    </w:p>
    <w:p w14:paraId="7FF116C8" w14:textId="77777777" w:rsidR="002E4544" w:rsidRPr="002E4544" w:rsidRDefault="002E4544" w:rsidP="002E4544">
      <w:pPr>
        <w:ind w:firstLine="1134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 w:rsidRPr="002E4544">
        <w:rPr>
          <w:rFonts w:ascii="TH SarabunPSK" w:eastAsia="TH SarabunPSK" w:hAnsi="TH SarabunPSK" w:cs="TH SarabunPSK"/>
          <w:sz w:val="32"/>
          <w:szCs w:val="32"/>
          <w:cs/>
        </w:rPr>
        <w:t xml:space="preserve">2) </w:t>
      </w:r>
      <w:r w:rsidRPr="002E4544">
        <w:rPr>
          <w:rFonts w:ascii="TH SarabunPSK" w:hAnsi="TH SarabunPSK" w:cs="TH SarabunPSK"/>
          <w:sz w:val="32"/>
          <w:szCs w:val="32"/>
          <w:cs/>
        </w:rPr>
        <w:t>ทรัพยากรในรูปแบบดิจิทัล ที่</w:t>
      </w:r>
      <w:r w:rsidRPr="002E4544">
        <w:rPr>
          <w:rFonts w:ascii="TH SarabunPSK" w:eastAsia="TH SarabunPSK" w:hAnsi="TH SarabunPSK" w:cs="TH SarabunPSK"/>
          <w:sz w:val="32"/>
          <w:szCs w:val="32"/>
          <w:cs/>
        </w:rPr>
        <w:t>รองรับ</w:t>
      </w:r>
      <w:r w:rsidRPr="002E4544">
        <w:rPr>
          <w:rFonts w:ascii="TH SarabunPSK" w:hAnsi="TH SarabunPSK" w:cs="TH SarabunPSK"/>
          <w:sz w:val="32"/>
          <w:szCs w:val="32"/>
          <w:cs/>
        </w:rPr>
        <w:t>การให้บริการผ่านระบบออนไลน์</w:t>
      </w:r>
      <w:r w:rsidRPr="002E4544">
        <w:rPr>
          <w:rFonts w:ascii="TH SarabunPSK" w:eastAsia="TH SarabunPSK" w:hAnsi="TH SarabunPSK" w:cs="TH SarabunPSK"/>
          <w:sz w:val="32"/>
          <w:szCs w:val="32"/>
          <w:cs/>
        </w:rPr>
        <w:t>และอำนวยความสะดวกแก่ผู้รับบริการให้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สามารถเข้าถึงฐานข้อมูลที่สำนักหอสมุดมีให้บริการได้ตลอด 24 ชั่วโมง </w:t>
      </w:r>
      <w:r w:rsidRPr="002E4544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ผ่านดิจิทัลแพลตฟอร์ม </w:t>
      </w:r>
      <w:hyperlink r:id="rId21" w:history="1">
        <w:r w:rsidRPr="002E4544">
          <w:rPr>
            <w:rStyle w:val="a3"/>
            <w:rFonts w:ascii="TH SarabunPSK" w:eastAsiaTheme="minorEastAsia" w:hAnsi="TH SarabunPSK" w:cs="TH SarabunPSK"/>
            <w:sz w:val="32"/>
            <w:szCs w:val="32"/>
            <w:lang w:eastAsia="zh-CN"/>
          </w:rPr>
          <w:t>https</w:t>
        </w:r>
        <w:r w:rsidRPr="002E4544">
          <w:rPr>
            <w:rStyle w:val="a3"/>
            <w:rFonts w:ascii="TH SarabunPSK" w:eastAsiaTheme="minorEastAsia" w:hAnsi="TH SarabunPSK" w:cs="TH SarabunPSK"/>
            <w:sz w:val="32"/>
            <w:szCs w:val="32"/>
            <w:cs/>
            <w:lang w:eastAsia="zh-CN"/>
          </w:rPr>
          <w:t>://</w:t>
        </w:r>
        <w:r w:rsidRPr="002E4544">
          <w:rPr>
            <w:rStyle w:val="a3"/>
            <w:rFonts w:ascii="TH SarabunPSK" w:eastAsiaTheme="minorEastAsia" w:hAnsi="TH SarabunPSK" w:cs="TH SarabunPSK"/>
            <w:sz w:val="32"/>
            <w:szCs w:val="32"/>
            <w:lang w:eastAsia="zh-CN"/>
          </w:rPr>
          <w:t>my</w:t>
        </w:r>
        <w:r w:rsidRPr="002E4544">
          <w:rPr>
            <w:rStyle w:val="a3"/>
            <w:rFonts w:ascii="TH SarabunPSK" w:eastAsiaTheme="minorEastAsia" w:hAnsi="TH SarabunPSK" w:cs="TH SarabunPSK"/>
            <w:sz w:val="32"/>
            <w:szCs w:val="32"/>
            <w:cs/>
            <w:lang w:eastAsia="zh-CN"/>
          </w:rPr>
          <w:t>.</w:t>
        </w:r>
        <w:proofErr w:type="spellStart"/>
        <w:r w:rsidRPr="002E4544">
          <w:rPr>
            <w:rStyle w:val="a3"/>
            <w:rFonts w:ascii="TH SarabunPSK" w:eastAsiaTheme="minorEastAsia" w:hAnsi="TH SarabunPSK" w:cs="TH SarabunPSK"/>
            <w:sz w:val="32"/>
            <w:szCs w:val="32"/>
            <w:lang w:eastAsia="zh-CN"/>
          </w:rPr>
          <w:t>openathens</w:t>
        </w:r>
        <w:proofErr w:type="spellEnd"/>
        <w:r w:rsidRPr="002E4544">
          <w:rPr>
            <w:rStyle w:val="a3"/>
            <w:rFonts w:ascii="TH SarabunPSK" w:eastAsiaTheme="minorEastAsia" w:hAnsi="TH SarabunPSK" w:cs="TH SarabunPSK"/>
            <w:sz w:val="32"/>
            <w:szCs w:val="32"/>
            <w:cs/>
            <w:lang w:eastAsia="zh-CN"/>
          </w:rPr>
          <w:t>.</w:t>
        </w:r>
        <w:r w:rsidRPr="002E4544">
          <w:rPr>
            <w:rStyle w:val="a3"/>
            <w:rFonts w:ascii="TH SarabunPSK" w:eastAsiaTheme="minorEastAsia" w:hAnsi="TH SarabunPSK" w:cs="TH SarabunPSK"/>
            <w:sz w:val="32"/>
            <w:szCs w:val="32"/>
            <w:lang w:eastAsia="zh-CN"/>
          </w:rPr>
          <w:t>net</w:t>
        </w:r>
        <w:r w:rsidRPr="002E4544">
          <w:rPr>
            <w:rStyle w:val="a3"/>
            <w:rFonts w:ascii="TH SarabunPSK" w:eastAsiaTheme="minorEastAsia" w:hAnsi="TH SarabunPSK" w:cs="TH SarabunPSK"/>
            <w:sz w:val="32"/>
            <w:szCs w:val="32"/>
            <w:cs/>
            <w:lang w:eastAsia="zh-CN"/>
          </w:rPr>
          <w:t>/</w:t>
        </w:r>
      </w:hyperlink>
      <w:r w:rsidRPr="002E4544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ประกอบด้วย</w:t>
      </w:r>
    </w:p>
    <w:p w14:paraId="5F03EB8B" w14:textId="77777777" w:rsidR="002E4544" w:rsidRPr="002E4544" w:rsidRDefault="002E4544" w:rsidP="002E4544">
      <w:pPr>
        <w:ind w:firstLine="113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2E4544">
        <w:rPr>
          <w:rFonts w:ascii="TH SarabunPSK" w:hAnsi="TH SarabunPSK" w:cs="TH SarabunPSK"/>
          <w:sz w:val="32"/>
          <w:szCs w:val="32"/>
        </w:rPr>
        <w:t>2</w:t>
      </w:r>
      <w:r w:rsidRPr="002E4544">
        <w:rPr>
          <w:rFonts w:ascii="TH SarabunPSK" w:hAnsi="TH SarabunPSK" w:cs="TH SarabunPSK"/>
          <w:sz w:val="32"/>
          <w:szCs w:val="32"/>
          <w:cs/>
        </w:rPr>
        <w:t>.</w:t>
      </w:r>
      <w:r w:rsidRPr="002E4544">
        <w:rPr>
          <w:rFonts w:ascii="TH SarabunPSK" w:hAnsi="TH SarabunPSK" w:cs="TH SarabunPSK"/>
          <w:sz w:val="32"/>
          <w:szCs w:val="32"/>
        </w:rPr>
        <w:t>1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) ฐานข้อมูลหนังสืออิเล็กทรอนิกส์ ที่สำนักหอสมุดมีให้บริการ </w:t>
      </w:r>
      <w:hyperlink r:id="rId22" w:history="1">
        <w:r w:rsidRPr="002E4544">
          <w:rPr>
            <w:rStyle w:val="a3"/>
            <w:rFonts w:ascii="TH SarabunPSK" w:hAnsi="TH SarabunPSK" w:cs="TH SarabunPSK"/>
            <w:color w:val="0070C0"/>
            <w:sz w:val="32"/>
            <w:szCs w:val="32"/>
            <w:cs/>
          </w:rPr>
          <w:t>จำนวน 12 ฐาน</w:t>
        </w:r>
      </w:hyperlink>
    </w:p>
    <w:p w14:paraId="34701B1F" w14:textId="77777777" w:rsidR="002E4544" w:rsidRPr="002E4544" w:rsidRDefault="002E4544" w:rsidP="002E4544">
      <w:pPr>
        <w:ind w:firstLine="1134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2E454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2.2) วารสารออนไลน์ โดยสามารถเข้าถึงบทความแบบออนไลน์ได้จากเว็บไซต์หลักของวารสาร </w:t>
      </w:r>
      <w:hyperlink r:id="rId23" w:history="1">
        <w:r w:rsidRPr="002E4544">
          <w:rPr>
            <w:rStyle w:val="a3"/>
            <w:rFonts w:ascii="TH SarabunPSK" w:hAnsi="TH SarabunPSK" w:cs="TH SarabunPSK"/>
            <w:color w:val="0070C0"/>
            <w:sz w:val="32"/>
            <w:szCs w:val="32"/>
            <w:cs/>
          </w:rPr>
          <w:t>จำนวน 400 รายชื่อ</w:t>
        </w:r>
      </w:hyperlink>
    </w:p>
    <w:p w14:paraId="4BCD561E" w14:textId="77777777" w:rsidR="002E4544" w:rsidRPr="002E4544" w:rsidRDefault="002E4544" w:rsidP="002E4544">
      <w:pPr>
        <w:ind w:firstLine="1134"/>
        <w:jc w:val="thaiDistribute"/>
        <w:rPr>
          <w:rStyle w:val="a3"/>
          <w:rFonts w:ascii="TH SarabunPSK" w:hAnsi="TH SarabunPSK" w:cs="TH SarabunPSK"/>
          <w:sz w:val="32"/>
          <w:szCs w:val="32"/>
        </w:rPr>
      </w:pPr>
      <w:r w:rsidRPr="002E4544">
        <w:rPr>
          <w:rFonts w:ascii="TH SarabunPSK" w:hAnsi="TH SarabunPSK" w:cs="TH SarabunPSK"/>
          <w:sz w:val="32"/>
          <w:szCs w:val="32"/>
          <w:cs/>
        </w:rPr>
        <w:t>2.3)</w:t>
      </w:r>
      <w:r w:rsidRPr="002E4544">
        <w:rPr>
          <w:rFonts w:ascii="TH SarabunPSK" w:hAnsi="TH SarabunPSK" w:cs="TH SarabunPSK"/>
          <w:sz w:val="32"/>
          <w:szCs w:val="32"/>
          <w:u w:val="single"/>
          <w:cs/>
        </w:rPr>
        <w:t xml:space="preserve"> 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ฐานข้อมูลอิเล็กทรอนิกส์ ที่สำนักหอสมุดมีให้บริการ โดยมีทั้งที่สำนักหอสมุดจัดซื้อเองและสำนักงานปลัดกระทรวงการอุดมศึกษา วิทยาศาสตร์ วิจัยและนวัตกรรม จัดซื้อให้ รวม </w:t>
      </w:r>
      <w:hyperlink r:id="rId24" w:history="1">
        <w:r w:rsidRPr="002E4544">
          <w:rPr>
            <w:rStyle w:val="a3"/>
            <w:rFonts w:ascii="TH SarabunPSK" w:hAnsi="TH SarabunPSK" w:cs="TH SarabunPSK"/>
            <w:color w:val="0070C0"/>
            <w:sz w:val="32"/>
            <w:szCs w:val="32"/>
            <w:cs/>
          </w:rPr>
          <w:t>จำนวน 37 ฐาน</w:t>
        </w:r>
      </w:hyperlink>
    </w:p>
    <w:p w14:paraId="1F6D9F48" w14:textId="77777777" w:rsidR="002E4544" w:rsidRPr="002E4544" w:rsidRDefault="002E4544" w:rsidP="002E4544">
      <w:pPr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E4544">
        <w:rPr>
          <w:rFonts w:ascii="TH SarabunPSK" w:hAnsi="TH SarabunPSK" w:cs="TH SarabunPSK"/>
          <w:sz w:val="32"/>
          <w:szCs w:val="32"/>
        </w:rPr>
        <w:t>2</w:t>
      </w:r>
      <w:r w:rsidRPr="002E4544">
        <w:rPr>
          <w:rFonts w:ascii="TH SarabunPSK" w:hAnsi="TH SarabunPSK" w:cs="TH SarabunPSK"/>
          <w:sz w:val="32"/>
          <w:szCs w:val="32"/>
          <w:cs/>
        </w:rPr>
        <w:t>.</w:t>
      </w:r>
      <w:r w:rsidRPr="002E4544">
        <w:rPr>
          <w:rFonts w:ascii="TH SarabunPSK" w:hAnsi="TH SarabunPSK" w:cs="TH SarabunPSK"/>
          <w:sz w:val="32"/>
          <w:szCs w:val="32"/>
        </w:rPr>
        <w:t>4)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 โปรแกรมสำเร็จรูปสำหรับจัดทำบรรณานุกรม และสนับสนุนการจัดทำจัดทำผลงานทางวิชาการ โดยเป็นการนำเทคโนโลยีเข้ามาใช้ได้อย่างมีประสิทธิภาพเพื่อการพัฒนาผลงานทางวิชาการของมหาวิทยาลัย ตลอดจนโปรแกรมที่อำนวยความสะดวกให้ผู้รับบริการสามารถเข้าถึงสารสนเทศได้ทุกสถานที่และทุกเวลาจำนวน 6 โปรแกรม ได้แก่</w:t>
      </w:r>
      <w:r w:rsidRPr="002E4544">
        <w:rPr>
          <w:rFonts w:ascii="TH SarabunPSK" w:hAnsi="TH SarabunPSK" w:cs="TH SarabunPSK"/>
          <w:sz w:val="32"/>
          <w:szCs w:val="32"/>
        </w:rPr>
        <w:t xml:space="preserve"> 1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) โปรแกรมจัดการรายการบรรณานุกรม </w:t>
      </w:r>
      <w:r w:rsidRPr="002E4544">
        <w:rPr>
          <w:rFonts w:ascii="TH SarabunPSK" w:hAnsi="TH SarabunPSK" w:cs="TH SarabunPSK"/>
          <w:sz w:val="32"/>
          <w:szCs w:val="32"/>
        </w:rPr>
        <w:t>EndNote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2E4544">
        <w:rPr>
          <w:rFonts w:ascii="TH SarabunPSK" w:hAnsi="TH SarabunPSK" w:cs="TH SarabunPSK"/>
          <w:sz w:val="32"/>
          <w:szCs w:val="32"/>
        </w:rPr>
        <w:t>2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) โปรแกรมตรวจสอบการคัดลอกผลงานทางวิชาการ </w:t>
      </w:r>
      <w:r w:rsidRPr="002E4544">
        <w:rPr>
          <w:rFonts w:ascii="TH SarabunPSK" w:hAnsi="TH SarabunPSK" w:cs="TH SarabunPSK"/>
          <w:sz w:val="32"/>
          <w:szCs w:val="32"/>
        </w:rPr>
        <w:t>COPYLEAKS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E4544">
        <w:rPr>
          <w:rFonts w:ascii="TH SarabunPSK" w:hAnsi="TH SarabunPSK" w:cs="TH SarabunPSK"/>
          <w:sz w:val="32"/>
          <w:szCs w:val="32"/>
        </w:rPr>
        <w:t>(</w:t>
      </w:r>
      <w:r w:rsidRPr="002E4544">
        <w:rPr>
          <w:rFonts w:ascii="TH SarabunPSK" w:hAnsi="TH SarabunPSK" w:cs="TH SarabunPSK"/>
          <w:sz w:val="32"/>
          <w:szCs w:val="32"/>
          <w:cs/>
        </w:rPr>
        <w:t>ใช้ได้ถึง ธันวาคม 2567</w:t>
      </w:r>
      <w:r w:rsidRPr="002E4544">
        <w:rPr>
          <w:rFonts w:ascii="TH SarabunPSK" w:hAnsi="TH SarabunPSK" w:cs="TH SarabunPSK"/>
          <w:sz w:val="32"/>
          <w:szCs w:val="32"/>
        </w:rPr>
        <w:t xml:space="preserve">) 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2E4544">
        <w:rPr>
          <w:rFonts w:ascii="TH SarabunPSK" w:hAnsi="TH SarabunPSK" w:cs="TH SarabunPSK"/>
          <w:sz w:val="32"/>
          <w:szCs w:val="32"/>
        </w:rPr>
        <w:t xml:space="preserve">Turnitin 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(ใช้งานได้ตั้งแต่ 31 ธันวาคม 2567 – 30 ธันวาคม 2568) </w:t>
      </w:r>
      <w:r w:rsidRPr="002E4544">
        <w:rPr>
          <w:rFonts w:ascii="TH SarabunPSK" w:hAnsi="TH SarabunPSK" w:cs="TH SarabunPSK"/>
          <w:sz w:val="32"/>
          <w:szCs w:val="32"/>
        </w:rPr>
        <w:t>3</w:t>
      </w:r>
      <w:r w:rsidRPr="002E4544">
        <w:rPr>
          <w:rFonts w:ascii="TH SarabunPSK" w:hAnsi="TH SarabunPSK" w:cs="TH SarabunPSK"/>
          <w:sz w:val="32"/>
          <w:szCs w:val="32"/>
          <w:cs/>
        </w:rPr>
        <w:t>) โปรแกรมสำหรับวิเคราะห์ข้อมูลทางสถิติ และการจัดการข้อมูลต่าง ๆ (</w:t>
      </w:r>
      <w:r w:rsidRPr="002E4544">
        <w:rPr>
          <w:rFonts w:ascii="TH SarabunPSK" w:hAnsi="TH SarabunPSK" w:cs="TH SarabunPSK"/>
          <w:sz w:val="32"/>
          <w:szCs w:val="32"/>
        </w:rPr>
        <w:t>SPSS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2E4544">
        <w:rPr>
          <w:rFonts w:ascii="TH SarabunPSK" w:hAnsi="TH SarabunPSK" w:cs="TH SarabunPSK"/>
          <w:sz w:val="32"/>
          <w:szCs w:val="32"/>
        </w:rPr>
        <w:t>4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) ชุดโปรแกรม </w:t>
      </w:r>
      <w:r w:rsidRPr="002E4544">
        <w:rPr>
          <w:rFonts w:ascii="TH SarabunPSK" w:hAnsi="TH SarabunPSK" w:cs="TH SarabunPSK"/>
          <w:sz w:val="32"/>
          <w:szCs w:val="32"/>
        </w:rPr>
        <w:t>Adobe Creative Cloud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E4544">
        <w:rPr>
          <w:rFonts w:ascii="TH SarabunPSK" w:hAnsi="TH SarabunPSK" w:cs="TH SarabunPSK"/>
          <w:sz w:val="32"/>
          <w:szCs w:val="32"/>
        </w:rPr>
        <w:t>5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) ระบบยืนยันตัวตนและเครื่องมือช่วยในการเข้าถึงฐานข้อมูลออนไลน์ </w:t>
      </w:r>
      <w:proofErr w:type="spellStart"/>
      <w:r w:rsidRPr="002E4544">
        <w:rPr>
          <w:rFonts w:ascii="TH SarabunPSK" w:hAnsi="TH SarabunPSK" w:cs="TH SarabunPSK"/>
          <w:sz w:val="32"/>
          <w:szCs w:val="32"/>
        </w:rPr>
        <w:t>OpenAthens</w:t>
      </w:r>
      <w:proofErr w:type="spellEnd"/>
      <w:r w:rsidRPr="002E4544">
        <w:rPr>
          <w:rFonts w:ascii="TH SarabunPSK" w:hAnsi="TH SarabunPSK" w:cs="TH SarabunPSK"/>
          <w:sz w:val="32"/>
          <w:szCs w:val="32"/>
          <w:cs/>
        </w:rPr>
        <w:t xml:space="preserve"> และ 6)</w:t>
      </w:r>
      <w:r w:rsidRPr="002E4544">
        <w:rPr>
          <w:rFonts w:ascii="TH SarabunPSK" w:hAnsi="TH SarabunPSK" w:cs="TH SarabunPSK"/>
          <w:sz w:val="32"/>
          <w:szCs w:val="32"/>
        </w:rPr>
        <w:t xml:space="preserve"> AI Chatbot Chat GPT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4B845397" w14:textId="77777777" w:rsidR="002E4544" w:rsidRPr="002E4544" w:rsidRDefault="002E4544" w:rsidP="002E4544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2E4544">
        <w:rPr>
          <w:rFonts w:ascii="TH SarabunPSK" w:hAnsi="TH SarabunPSK" w:cs="TH SarabunPSK"/>
          <w:sz w:val="32"/>
          <w:szCs w:val="32"/>
          <w:cs/>
        </w:rPr>
        <w:t xml:space="preserve">ทั้งนี้สำนักหอสมุดได้เล็งเห็นถึงความสำคัญของการแสวงหาความรู้และเพื่อนำพาสำนักหอสมุดก้าวไปสู่สังคมรักการอ่าน จึงได้จัดโครงการ </w:t>
      </w:r>
      <w:hyperlink r:id="rId25" w:history="1">
        <w:proofErr w:type="spellStart"/>
        <w:r w:rsidRPr="002E4544">
          <w:rPr>
            <w:rStyle w:val="a3"/>
            <w:rFonts w:ascii="TH SarabunPSK" w:hAnsi="TH SarabunPSK" w:cs="TH SarabunPSK"/>
            <w:sz w:val="32"/>
            <w:szCs w:val="32"/>
          </w:rPr>
          <w:t>Maejo</w:t>
        </w:r>
        <w:proofErr w:type="spellEnd"/>
        <w:r w:rsidRPr="002E4544">
          <w:rPr>
            <w:rStyle w:val="a3"/>
            <w:rFonts w:ascii="TH SarabunPSK" w:hAnsi="TH SarabunPSK" w:cs="TH SarabunPSK"/>
            <w:sz w:val="32"/>
            <w:szCs w:val="32"/>
          </w:rPr>
          <w:t xml:space="preserve"> Book Fair</w:t>
        </w:r>
        <w:r w:rsidRPr="002E4544">
          <w:rPr>
            <w:rStyle w:val="a3"/>
            <w:rFonts w:ascii="TH SarabunPSK" w:hAnsi="TH SarabunPSK" w:cs="TH SarabunPSK"/>
            <w:sz w:val="32"/>
            <w:szCs w:val="32"/>
            <w:cs/>
          </w:rPr>
          <w:t xml:space="preserve"> </w:t>
        </w:r>
        <w:r w:rsidRPr="002E4544">
          <w:rPr>
            <w:rStyle w:val="a3"/>
            <w:rFonts w:ascii="TH SarabunPSK" w:hAnsi="TH SarabunPSK" w:cs="TH SarabunPSK"/>
            <w:sz w:val="32"/>
            <w:szCs w:val="32"/>
          </w:rPr>
          <w:t>2024</w:t>
        </w:r>
      </w:hyperlink>
      <w:r w:rsidRPr="002E4544">
        <w:rPr>
          <w:rFonts w:ascii="TH SarabunPSK" w:hAnsi="TH SarabunPSK" w:cs="TH SarabunPSK"/>
          <w:sz w:val="32"/>
          <w:szCs w:val="32"/>
          <w:cs/>
        </w:rPr>
        <w:t xml:space="preserve"> ขึ้น โดยมีจุดมุ่งหมาย เพื่อสร้างบรรยากาศแห่งการเรียนรู้ ส่งเสริมนิสัยรักการอ่าน ภายในงานได้จัดให้มีกิจกรรมส่งเสริมการเรียนรู้ต่าง ๆ ประกอบด้วย การออกร้านจำหน่ายหนังสือตำราวิชาการภาษาไทยและต่างประเทศที่สอดคล้องกับหลักสูตรการเรียนการสอน เพื่อให้อาจารย์ นักศึกษา และบุคลากรมีส่วนร่วมในการคัดเลือกหนังสือสำหรับใช้ในการเรียนการสอน การออกร้านจำหน่ายหนังสือทั่วไปทั้งประเภทสารคดีและบันเทิง นอกจากนั้นมีการนำเสนอนวัตกรรมความรู้ใหม่ๆ ที่น่าสนใจ เพื่อสร้างประสบการณ์การเรียนรู้และสร้างแรงบันดาลใจ เป็นการเปิดโลกทัศน์แห่งการเรียนรู้นอกตำรา ช่วยจุด</w:t>
      </w:r>
      <w:r w:rsidRPr="002E4544">
        <w:rPr>
          <w:rFonts w:ascii="TH SarabunPSK" w:hAnsi="TH SarabunPSK" w:cs="TH SarabunPSK"/>
          <w:sz w:val="32"/>
          <w:szCs w:val="32"/>
          <w:cs/>
        </w:rPr>
        <w:lastRenderedPageBreak/>
        <w:t xml:space="preserve">ประกายความคิดสร้างสรรค์ เพิ่มพูนทักษะการเรียนรู้ในศตวรรษที่ </w:t>
      </w:r>
      <w:r w:rsidRPr="002E4544">
        <w:rPr>
          <w:rFonts w:ascii="TH SarabunPSK" w:hAnsi="TH SarabunPSK" w:cs="TH SarabunPSK"/>
          <w:sz w:val="32"/>
          <w:szCs w:val="32"/>
        </w:rPr>
        <w:t xml:space="preserve">21 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เติมเต็มให้นักศึกษามีความรู้และประสบการณ์ที่ดี โดยมีผลการประเมินความพึงพอใจในการจัดกิจกรรมร้อยละ </w:t>
      </w:r>
      <w:r w:rsidRPr="002E4544">
        <w:rPr>
          <w:rFonts w:ascii="TH SarabunPSK" w:hAnsi="TH SarabunPSK" w:cs="TH SarabunPSK"/>
          <w:sz w:val="32"/>
          <w:szCs w:val="32"/>
        </w:rPr>
        <w:t>93</w:t>
      </w:r>
      <w:r w:rsidRPr="002E4544">
        <w:rPr>
          <w:rFonts w:ascii="TH SarabunPSK" w:hAnsi="TH SarabunPSK" w:cs="TH SarabunPSK"/>
          <w:sz w:val="32"/>
          <w:szCs w:val="32"/>
          <w:cs/>
        </w:rPr>
        <w:t>.</w:t>
      </w:r>
      <w:r w:rsidRPr="002E4544">
        <w:rPr>
          <w:rFonts w:ascii="TH SarabunPSK" w:hAnsi="TH SarabunPSK" w:cs="TH SarabunPSK"/>
          <w:sz w:val="32"/>
          <w:szCs w:val="32"/>
        </w:rPr>
        <w:t>54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E8797CE" w14:textId="77777777" w:rsidR="002E4544" w:rsidRPr="002E4544" w:rsidRDefault="002E4544" w:rsidP="002E4544">
      <w:pPr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E4544">
        <w:rPr>
          <w:rFonts w:ascii="TH SarabunPSK" w:hAnsi="TH SarabunPSK" w:cs="TH SarabunPSK"/>
          <w:sz w:val="32"/>
          <w:szCs w:val="32"/>
          <w:cs/>
        </w:rPr>
        <w:t>สำนักหอสมุด มหาวิทยาลัยแม่โจ้ ได้ดำเนินการประเมินผลการดำเนินงานโดย</w:t>
      </w:r>
      <w:hyperlink r:id="rId26" w:history="1">
        <w:r w:rsidRPr="002E4544">
          <w:rPr>
            <w:rStyle w:val="a3"/>
            <w:rFonts w:ascii="TH SarabunPSK" w:hAnsi="TH SarabunPSK" w:cs="TH SarabunPSK"/>
            <w:sz w:val="32"/>
            <w:szCs w:val="32"/>
            <w:cs/>
          </w:rPr>
          <w:t xml:space="preserve">การศึกษาความคาดหวังและความพึงพอใจต่อคุณภาพบริการในปีงบประมาณ </w:t>
        </w:r>
        <w:r w:rsidRPr="002E4544">
          <w:rPr>
            <w:rStyle w:val="a3"/>
            <w:rFonts w:ascii="TH SarabunPSK" w:hAnsi="TH SarabunPSK" w:cs="TH SarabunPSK"/>
            <w:sz w:val="32"/>
            <w:szCs w:val="32"/>
          </w:rPr>
          <w:t>2567</w:t>
        </w:r>
      </w:hyperlink>
      <w:r w:rsidRPr="002E4544">
        <w:rPr>
          <w:rFonts w:ascii="TH SarabunPSK" w:hAnsi="TH SarabunPSK" w:cs="TH SarabunPSK"/>
          <w:sz w:val="32"/>
          <w:szCs w:val="32"/>
        </w:rPr>
        <w:t xml:space="preserve"> 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เพื่อสำรวจความคิดเห็นของผู้ใช้บริการเกี่ยวกับด้านทรัพยากรสารสนเทศและบริการต่าง ๆ โดยผลการประเมินความพึงพอใจมีค่าเฉลี่ย </w:t>
      </w:r>
      <w:r w:rsidRPr="002E4544">
        <w:rPr>
          <w:rFonts w:ascii="TH SarabunPSK" w:hAnsi="TH SarabunPSK" w:cs="TH SarabunPSK"/>
          <w:sz w:val="32"/>
          <w:szCs w:val="32"/>
        </w:rPr>
        <w:t xml:space="preserve">4.14 </w:t>
      </w:r>
      <w:r w:rsidRPr="002E4544">
        <w:rPr>
          <w:rFonts w:ascii="TH SarabunPSK" w:hAnsi="TH SarabunPSK" w:cs="TH SarabunPSK"/>
          <w:sz w:val="32"/>
          <w:szCs w:val="32"/>
          <w:cs/>
        </w:rPr>
        <w:t>อยู่ในระดับมาก</w:t>
      </w:r>
      <w:r w:rsidRPr="002E4544">
        <w:rPr>
          <w:rFonts w:ascii="TH SarabunPSK" w:hAnsi="TH SarabunPSK" w:cs="TH SarabunPSK"/>
          <w:sz w:val="32"/>
          <w:szCs w:val="32"/>
        </w:rPr>
        <w:t xml:space="preserve"> 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ในคราวการประชุมคณะกรรมการบริหารสำนักหอสมุด ครั้งที่ </w:t>
      </w:r>
      <w:r w:rsidRPr="002E4544">
        <w:rPr>
          <w:rFonts w:ascii="TH SarabunPSK" w:hAnsi="TH SarabunPSK" w:cs="TH SarabunPSK"/>
          <w:sz w:val="32"/>
          <w:szCs w:val="32"/>
        </w:rPr>
        <w:t xml:space="preserve">2/2568 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ซึ่งจัดขึ้นเมื่อวันที่ </w:t>
      </w:r>
      <w:r w:rsidRPr="002E4544">
        <w:rPr>
          <w:rFonts w:ascii="TH SarabunPSK" w:hAnsi="TH SarabunPSK" w:cs="TH SarabunPSK"/>
          <w:sz w:val="32"/>
          <w:szCs w:val="32"/>
        </w:rPr>
        <w:t xml:space="preserve">17 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ธันวาคม </w:t>
      </w:r>
      <w:r w:rsidRPr="002E4544">
        <w:rPr>
          <w:rFonts w:ascii="TH SarabunPSK" w:hAnsi="TH SarabunPSK" w:cs="TH SarabunPSK"/>
          <w:sz w:val="32"/>
          <w:szCs w:val="32"/>
        </w:rPr>
        <w:t xml:space="preserve">2567 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ระเบียบวาระที่ </w:t>
      </w:r>
      <w:r w:rsidRPr="002E4544">
        <w:rPr>
          <w:rFonts w:ascii="TH SarabunPSK" w:hAnsi="TH SarabunPSK" w:cs="TH SarabunPSK"/>
          <w:sz w:val="32"/>
          <w:szCs w:val="32"/>
        </w:rPr>
        <w:t xml:space="preserve">3 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เรื่องที่คณะกรรมการแจ้งให้ที่ประชุมทราบ ข้อ </w:t>
      </w:r>
      <w:r w:rsidRPr="002E4544">
        <w:rPr>
          <w:rFonts w:ascii="TH SarabunPSK" w:hAnsi="TH SarabunPSK" w:cs="TH SarabunPSK"/>
          <w:sz w:val="32"/>
          <w:szCs w:val="32"/>
        </w:rPr>
        <w:t xml:space="preserve">3.1.2 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เรื่องสรุปผลการรับฟังเสียงจากผู้รับบริการ สำนักหอสมุด มหาวิทยาลัยแม่โจ้ ประจำปี </w:t>
      </w:r>
      <w:r w:rsidRPr="002E4544">
        <w:rPr>
          <w:rFonts w:ascii="TH SarabunPSK" w:hAnsi="TH SarabunPSK" w:cs="TH SarabunPSK"/>
          <w:sz w:val="32"/>
          <w:szCs w:val="32"/>
        </w:rPr>
        <w:t>2567 (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ระหว่างวันที่ </w:t>
      </w:r>
      <w:r w:rsidRPr="002E4544">
        <w:rPr>
          <w:rFonts w:ascii="TH SarabunPSK" w:hAnsi="TH SarabunPSK" w:cs="TH SarabunPSK"/>
          <w:sz w:val="32"/>
          <w:szCs w:val="32"/>
        </w:rPr>
        <w:t xml:space="preserve">1 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ตุลาคม </w:t>
      </w:r>
      <w:r w:rsidRPr="002E4544">
        <w:rPr>
          <w:rFonts w:ascii="TH SarabunPSK" w:hAnsi="TH SarabunPSK" w:cs="TH SarabunPSK"/>
          <w:sz w:val="32"/>
          <w:szCs w:val="32"/>
        </w:rPr>
        <w:t xml:space="preserve">2566 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ถึง </w:t>
      </w:r>
      <w:r w:rsidRPr="002E4544">
        <w:rPr>
          <w:rFonts w:ascii="TH SarabunPSK" w:hAnsi="TH SarabunPSK" w:cs="TH SarabunPSK"/>
          <w:sz w:val="32"/>
          <w:szCs w:val="32"/>
        </w:rPr>
        <w:t xml:space="preserve">30 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กันยายน </w:t>
      </w:r>
      <w:r w:rsidRPr="002E4544">
        <w:rPr>
          <w:rFonts w:ascii="TH SarabunPSK" w:hAnsi="TH SarabunPSK" w:cs="TH SarabunPSK"/>
          <w:sz w:val="32"/>
          <w:szCs w:val="32"/>
        </w:rPr>
        <w:t xml:space="preserve">2567) </w:t>
      </w:r>
      <w:r w:rsidRPr="002E4544">
        <w:rPr>
          <w:rFonts w:ascii="TH SarabunPSK" w:hAnsi="TH SarabunPSK" w:cs="TH SarabunPSK"/>
          <w:sz w:val="32"/>
          <w:szCs w:val="32"/>
          <w:cs/>
        </w:rPr>
        <w:t>รองผู้อำนวยการสำนักหอสมุด ฝ่ายบริการและกิจการพิเศษ ได้รายงานข้อเสนอแนะที่ได้รับจากการศึกษาความคาดหวังและความพึงพอใจของผู้ใช้บริการ พร้อมทั้งได้ขอให้ผู้ที่เกี่ยวข้อง</w:t>
      </w:r>
      <w:hyperlink r:id="rId27" w:history="1">
        <w:r w:rsidRPr="002E4544">
          <w:rPr>
            <w:rStyle w:val="a3"/>
            <w:rFonts w:ascii="TH SarabunPSK" w:hAnsi="TH SarabunPSK" w:cs="TH SarabunPSK"/>
            <w:sz w:val="32"/>
            <w:szCs w:val="32"/>
            <w:cs/>
          </w:rPr>
          <w:t>ดำเนินการพัฒนาและปรับปรุง</w:t>
        </w:r>
      </w:hyperlink>
      <w:r w:rsidRPr="002E4544">
        <w:rPr>
          <w:rFonts w:ascii="TH SarabunPSK" w:hAnsi="TH SarabunPSK" w:cs="TH SarabunPSK"/>
          <w:sz w:val="32"/>
          <w:szCs w:val="32"/>
          <w:cs/>
        </w:rPr>
        <w:t>การให้บริการตามข้อเสนอแนะที่ได้รับเพื่อเพิ่มประสิทธิภาพและความพึงพอใจสูงสุดต่อผู้ใช้บริการในอนาคต</w:t>
      </w:r>
      <w:r w:rsidRPr="002E4544">
        <w:rPr>
          <w:rFonts w:ascii="TH SarabunPSK" w:hAnsi="TH SarabunPSK" w:cs="TH SarabunPSK"/>
          <w:sz w:val="32"/>
          <w:szCs w:val="32"/>
        </w:rPr>
        <w:t xml:space="preserve"> </w:t>
      </w:r>
    </w:p>
    <w:p w14:paraId="22D78C69" w14:textId="77777777" w:rsidR="002E4544" w:rsidRPr="002E4544" w:rsidRDefault="002E4544" w:rsidP="002E4544">
      <w:pPr>
        <w:ind w:firstLine="1134"/>
        <w:jc w:val="thaiDistribute"/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</w:pPr>
      <w:r w:rsidRPr="002E4544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2E4544">
        <w:rPr>
          <w:rFonts w:ascii="TH SarabunPSK" w:hAnsi="TH SarabunPSK" w:cs="TH SarabunPSK"/>
          <w:b/>
          <w:bCs/>
          <w:sz w:val="32"/>
          <w:szCs w:val="32"/>
          <w:cs/>
        </w:rPr>
        <w:t>การให้บริการเพื่อให้คำแนะนำทางวิชาการและสนับสนุนเพื่อให้เกิดการพัฒนาทักษะ การเรียนรู้</w:t>
      </w:r>
      <w:r w:rsidRPr="002E454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E4544">
        <w:rPr>
          <w:rFonts w:ascii="TH SarabunPSK" w:hAnsi="TH SarabunPSK" w:cs="TH SarabunPSK"/>
          <w:b/>
          <w:bCs/>
          <w:sz w:val="32"/>
          <w:szCs w:val="32"/>
          <w:cs/>
        </w:rPr>
        <w:t>และประสบการณ์แก่นักศึกษา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 โดยแบ่งนักศึกษาออกเป็น</w:t>
      </w:r>
      <w:r w:rsidRPr="002E4544">
        <w:rPr>
          <w:rFonts w:ascii="TH SarabunPSK" w:hAnsi="TH SarabunPSK" w:cs="TH SarabunPSK"/>
          <w:sz w:val="32"/>
          <w:szCs w:val="32"/>
        </w:rPr>
        <w:t xml:space="preserve"> 2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 กลุ่มตามลักษณะความต้องการทางวิชาการ ได้แก่ กลุ่มนักศึกษาระดับปริญญาตรี และกลุ่มนักศึกษาระดับบัณฑิตศึกษา เพื่อสนับสนุนการเรียน การสอน และการวิจัยให้เป็นไปอย่างสมบูรณ์ ให้บริการครอบคลุมถึงมหาวิทยาลัยแม่โจ้-แพร่ เฉลิมพระเกียรติ และมหาวิทยาลัยแม่โจ้</w:t>
      </w:r>
      <w:r w:rsidRPr="002E4544">
        <w:rPr>
          <w:rFonts w:ascii="TH SarabunPSK" w:hAnsi="TH SarabunPSK" w:cs="TH SarabunPSK"/>
          <w:sz w:val="32"/>
          <w:szCs w:val="32"/>
        </w:rPr>
        <w:t>-</w:t>
      </w:r>
      <w:r w:rsidRPr="002E4544">
        <w:rPr>
          <w:rFonts w:ascii="TH SarabunPSK" w:hAnsi="TH SarabunPSK" w:cs="TH SarabunPSK"/>
          <w:sz w:val="32"/>
          <w:szCs w:val="32"/>
          <w:cs/>
        </w:rPr>
        <w:t>ชุมพร มีรายละเอียดดังนี้</w:t>
      </w:r>
      <w:r w:rsidRPr="002E4544">
        <w:rPr>
          <w:rFonts w:ascii="TH SarabunPSK" w:hAnsi="TH SarabunPSK" w:cs="TH SarabunPSK"/>
          <w:sz w:val="32"/>
          <w:szCs w:val="32"/>
        </w:rPr>
        <w:t xml:space="preserve"> </w:t>
      </w:r>
    </w:p>
    <w:p w14:paraId="42325210" w14:textId="77777777" w:rsidR="002E4544" w:rsidRPr="002E4544" w:rsidRDefault="002E4544" w:rsidP="002E4544">
      <w:pPr>
        <w:pStyle w:val="a6"/>
        <w:spacing w:before="0" w:beforeAutospacing="0" w:after="0" w:afterAutospacing="0"/>
        <w:ind w:right="-40" w:firstLine="1134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4-5"/>
        <w:tblW w:w="934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939"/>
        <w:gridCol w:w="4293"/>
        <w:gridCol w:w="1560"/>
        <w:gridCol w:w="1552"/>
      </w:tblGrid>
      <w:tr w:rsidR="002E4544" w:rsidRPr="002E4544" w14:paraId="4D395E3D" w14:textId="77777777" w:rsidTr="003370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 w:val="restart"/>
            <w:hideMark/>
          </w:tcPr>
          <w:p w14:paraId="1F831950" w14:textId="77777777" w:rsidR="002E4544" w:rsidRPr="002E4544" w:rsidRDefault="002E4544" w:rsidP="0033708E">
            <w:pPr>
              <w:ind w:firstLine="1134"/>
              <w:jc w:val="center"/>
              <w:textAlignment w:val="baselin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E4544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บริการ</w:t>
            </w:r>
          </w:p>
        </w:tc>
        <w:tc>
          <w:tcPr>
            <w:tcW w:w="4293" w:type="dxa"/>
            <w:vMerge w:val="restart"/>
            <w:hideMark/>
          </w:tcPr>
          <w:p w14:paraId="036EE251" w14:textId="77777777" w:rsidR="002E4544" w:rsidRPr="002E4544" w:rsidRDefault="002E4544" w:rsidP="0033708E">
            <w:pPr>
              <w:ind w:firstLine="1134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E4544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3112" w:type="dxa"/>
            <w:gridSpan w:val="2"/>
          </w:tcPr>
          <w:p w14:paraId="4FECDF25" w14:textId="77777777" w:rsidR="002E4544" w:rsidRPr="002E4544" w:rsidRDefault="002E4544" w:rsidP="0033708E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</w:pPr>
            <w:r w:rsidRPr="002E4544"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กลุ่มเป้าหมายนักศึกษาระดับ</w:t>
            </w:r>
          </w:p>
        </w:tc>
      </w:tr>
      <w:tr w:rsidR="002E4544" w:rsidRPr="002E4544" w14:paraId="477F5A33" w14:textId="77777777" w:rsidTr="003370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/>
          </w:tcPr>
          <w:p w14:paraId="2CE13529" w14:textId="77777777" w:rsidR="002E4544" w:rsidRPr="002E4544" w:rsidRDefault="002E4544" w:rsidP="0033708E">
            <w:pPr>
              <w:ind w:firstLine="1134"/>
              <w:jc w:val="center"/>
              <w:textAlignment w:val="baseline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</w:pPr>
          </w:p>
        </w:tc>
        <w:tc>
          <w:tcPr>
            <w:tcW w:w="4293" w:type="dxa"/>
            <w:vMerge/>
          </w:tcPr>
          <w:p w14:paraId="56C1280E" w14:textId="77777777" w:rsidR="002E4544" w:rsidRPr="002E4544" w:rsidRDefault="002E4544" w:rsidP="0033708E">
            <w:pPr>
              <w:ind w:firstLine="1134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14:paraId="4B2A89D6" w14:textId="77777777" w:rsidR="002E4544" w:rsidRPr="002E4544" w:rsidRDefault="002E4544" w:rsidP="0033708E">
            <w:pPr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</w:pPr>
            <w:r w:rsidRPr="002E4544"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1552" w:type="dxa"/>
          </w:tcPr>
          <w:p w14:paraId="39F6AE09" w14:textId="77777777" w:rsidR="002E4544" w:rsidRPr="002E4544" w:rsidRDefault="002E4544" w:rsidP="0033708E">
            <w:pPr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</w:pPr>
            <w:r w:rsidRPr="002E4544"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บัณฑิตศึกษา</w:t>
            </w:r>
          </w:p>
        </w:tc>
      </w:tr>
      <w:tr w:rsidR="002E4544" w:rsidRPr="002E4544" w14:paraId="4197A554" w14:textId="77777777" w:rsidTr="003370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hideMark/>
          </w:tcPr>
          <w:p w14:paraId="7BB42294" w14:textId="77777777" w:rsidR="002E4544" w:rsidRPr="002E4544" w:rsidRDefault="002E4544" w:rsidP="0033708E">
            <w:pPr>
              <w:textAlignment w:val="baseline"/>
              <w:rPr>
                <w:rFonts w:ascii="TH SarabunPSK" w:hAnsi="TH SarabunPSK" w:cs="TH SarabunPSK"/>
                <w:sz w:val="32"/>
                <w:szCs w:val="32"/>
              </w:rPr>
            </w:pPr>
            <w:r w:rsidRPr="002E4544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2E4544">
              <w:rPr>
                <w:rFonts w:ascii="TH SarabunPSK" w:hAnsi="TH SarabunPSK" w:cs="TH SarabunPSK"/>
                <w:sz w:val="32"/>
                <w:szCs w:val="32"/>
                <w:cs/>
              </w:rPr>
              <w:t>บริการฝึกอบรมและนำชมห้องสมุด</w:t>
            </w:r>
          </w:p>
        </w:tc>
        <w:tc>
          <w:tcPr>
            <w:tcW w:w="4293" w:type="dxa"/>
            <w:hideMark/>
          </w:tcPr>
          <w:p w14:paraId="489F6F9E" w14:textId="77777777" w:rsidR="002E4544" w:rsidRPr="002E4544" w:rsidRDefault="002E4544" w:rsidP="0033708E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E4544">
              <w:rPr>
                <w:rFonts w:ascii="TH SarabunPSK" w:hAnsi="TH SarabunPSK" w:cs="TH SarabunPSK"/>
                <w:sz w:val="32"/>
                <w:szCs w:val="32"/>
                <w:cs/>
              </w:rPr>
              <w:t>เพื่อแนะนำการพื้นที่และการใช้บริการของห้องสมุด รวมไปถึงการอบรมทักษะ</w:t>
            </w:r>
            <w:r w:rsidRPr="002E454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E4544">
              <w:rPr>
                <w:rFonts w:ascii="TH SarabunPSK" w:hAnsi="TH SarabunPSK" w:cs="TH SarabunPSK"/>
                <w:sz w:val="32"/>
                <w:szCs w:val="32"/>
                <w:cs/>
              </w:rPr>
              <w:t>และความรู้</w:t>
            </w:r>
            <w:r w:rsidRPr="002E454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E4544">
              <w:rPr>
                <w:rFonts w:ascii="TH SarabunPSK" w:hAnsi="TH SarabunPSK" w:cs="TH SarabunPSK"/>
                <w:sz w:val="32"/>
                <w:szCs w:val="32"/>
                <w:cs/>
              </w:rPr>
              <w:t>ให้กับนักศึกษาในหัวข้อต่าง ๆ เช่น</w:t>
            </w:r>
            <w:r w:rsidRPr="002E454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E4544">
              <w:rPr>
                <w:rFonts w:ascii="TH SarabunPSK" w:hAnsi="TH SarabunPSK" w:cs="TH SarabunPSK"/>
                <w:sz w:val="32"/>
                <w:szCs w:val="32"/>
                <w:cs/>
              </w:rPr>
              <w:t>การสืบค้นสารสนเทศอิเล็กทรอนิกส์เพื่อการวิจัย</w:t>
            </w:r>
            <w:r w:rsidRPr="002E4544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2E4544"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2E4544">
              <w:rPr>
                <w:rFonts w:ascii="TH SarabunPSK" w:hAnsi="TH SarabunPSK" w:cs="TH SarabunPSK"/>
                <w:sz w:val="32"/>
                <w:szCs w:val="32"/>
                <w:cs/>
              </w:rPr>
              <w:t>การใช้โปรแกรมจัดการรายการบรรณานุกรม</w:t>
            </w:r>
            <w:r w:rsidRPr="002E4544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2E4544">
              <w:rPr>
                <w:rFonts w:ascii="TH SarabunPSK" w:hAnsi="TH SarabunPSK" w:cs="TH SarabunPSK"/>
                <w:sz w:val="32"/>
                <w:szCs w:val="32"/>
                <w:cs/>
              </w:rPr>
              <w:t>การใช้โปรแกรมตรวจสอบการคัดลอกผลงานทางวิชาการ</w:t>
            </w:r>
            <w:r w:rsidRPr="002E4544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2E4544">
              <w:rPr>
                <w:rFonts w:ascii="TH SarabunPSK" w:hAnsi="TH SarabunPSK" w:cs="TH SarabunPSK"/>
                <w:sz w:val="32"/>
                <w:szCs w:val="32"/>
                <w:cs/>
              </w:rPr>
              <w:t>การออกแบบเบื้องต้นโดยใช้</w:t>
            </w:r>
            <w:r w:rsidRPr="002E4544">
              <w:rPr>
                <w:rFonts w:ascii="TH SarabunPSK" w:hAnsi="TH SarabunPSK" w:cs="TH SarabunPSK"/>
                <w:sz w:val="32"/>
                <w:szCs w:val="32"/>
              </w:rPr>
              <w:t xml:space="preserve"> Canva, </w:t>
            </w:r>
            <w:r w:rsidRPr="002E4544">
              <w:rPr>
                <w:rFonts w:ascii="TH SarabunPSK" w:hAnsi="TH SarabunPSK" w:cs="TH SarabunPSK"/>
                <w:sz w:val="32"/>
                <w:szCs w:val="32"/>
                <w:cs/>
              </w:rPr>
              <w:t>การเขียนบรรณานุกรมและการอ้างอิงเบื้องต้น</w:t>
            </w:r>
            <w:r w:rsidRPr="002E4544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2E4544">
              <w:rPr>
                <w:rFonts w:ascii="TH SarabunPSK" w:hAnsi="TH SarabunPSK" w:cs="TH SarabunPSK"/>
                <w:sz w:val="32"/>
                <w:szCs w:val="32"/>
                <w:cs/>
              </w:rPr>
              <w:t>การคิดเชิงออกแบบ</w:t>
            </w:r>
            <w:r w:rsidRPr="002E454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E4544">
              <w:rPr>
                <w:rFonts w:ascii="TH SarabunPSK" w:hAnsi="TH SarabunPSK" w:cs="TH SarabunPSK"/>
                <w:sz w:val="32"/>
                <w:szCs w:val="32"/>
                <w:cs/>
              </w:rPr>
              <w:t>เป็นต้น</w:t>
            </w:r>
            <w:r w:rsidRPr="002E454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E4544">
              <w:rPr>
                <w:rFonts w:ascii="TH SarabunPSK" w:hAnsi="TH SarabunPSK" w:cs="TH SarabunPSK"/>
                <w:sz w:val="32"/>
                <w:szCs w:val="32"/>
                <w:cs/>
              </w:rPr>
              <w:t>รวมถึงทักษะอื่น ๆ</w:t>
            </w:r>
            <w:r w:rsidRPr="002E454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E4544">
              <w:rPr>
                <w:rFonts w:ascii="TH SarabunPSK" w:hAnsi="TH SarabunPSK" w:cs="TH SarabunPSK"/>
                <w:sz w:val="32"/>
                <w:szCs w:val="32"/>
                <w:cs/>
              </w:rPr>
              <w:t>ตามที่มีการแจ้งความประสงค์</w:t>
            </w:r>
            <w:r w:rsidRPr="002E4544">
              <w:rPr>
                <w:rFonts w:ascii="TH SarabunPSK" w:hAnsi="TH SarabunPSK" w:cs="TH SarabunPSK"/>
                <w:sz w:val="32"/>
                <w:szCs w:val="32"/>
              </w:rPr>
              <w:t xml:space="preserve">  </w:t>
            </w:r>
          </w:p>
        </w:tc>
        <w:tc>
          <w:tcPr>
            <w:tcW w:w="1560" w:type="dxa"/>
          </w:tcPr>
          <w:p w14:paraId="2789D0F3" w14:textId="77777777" w:rsidR="002E4544" w:rsidRPr="002E4544" w:rsidRDefault="002E4544" w:rsidP="0033708E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E4544">
              <w:rPr>
                <w:rFonts w:ascii="TH SarabunPSK" w:hAnsi="TH SarabunPSK" w:cs="TH SarabunPSK"/>
                <w:sz w:val="32"/>
                <w:szCs w:val="32"/>
              </w:rPr>
              <w:sym w:font="Symbol" w:char="F0D6"/>
            </w:r>
          </w:p>
        </w:tc>
        <w:tc>
          <w:tcPr>
            <w:tcW w:w="1552" w:type="dxa"/>
          </w:tcPr>
          <w:p w14:paraId="6D21B7DE" w14:textId="77777777" w:rsidR="002E4544" w:rsidRPr="002E4544" w:rsidRDefault="002E4544" w:rsidP="0033708E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E4544">
              <w:rPr>
                <w:rFonts w:ascii="TH SarabunPSK" w:hAnsi="TH SarabunPSK" w:cs="TH SarabunPSK"/>
                <w:sz w:val="32"/>
                <w:szCs w:val="32"/>
              </w:rPr>
              <w:sym w:font="Symbol" w:char="F0D6"/>
            </w:r>
          </w:p>
        </w:tc>
      </w:tr>
      <w:tr w:rsidR="002E4544" w:rsidRPr="002E4544" w14:paraId="3120FC51" w14:textId="77777777" w:rsidTr="0033708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hideMark/>
          </w:tcPr>
          <w:p w14:paraId="71AE4DB9" w14:textId="77777777" w:rsidR="002E4544" w:rsidRPr="002E4544" w:rsidRDefault="002E4544" w:rsidP="0033708E">
            <w:pPr>
              <w:textAlignment w:val="baseline"/>
              <w:rPr>
                <w:rFonts w:ascii="TH SarabunPSK" w:hAnsi="TH SarabunPSK" w:cs="TH SarabunPSK"/>
                <w:sz w:val="32"/>
                <w:szCs w:val="32"/>
              </w:rPr>
            </w:pPr>
            <w:r w:rsidRPr="002E4544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2E4544">
              <w:rPr>
                <w:rFonts w:ascii="TH SarabunPSK" w:hAnsi="TH SarabunPSK" w:cs="TH SarabunPSK"/>
                <w:sz w:val="32"/>
                <w:szCs w:val="32"/>
                <w:cs/>
              </w:rPr>
              <w:t>บริการตอบคำถามและช่วยการค้นคว้า</w:t>
            </w:r>
            <w:r w:rsidRPr="002E4544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4293" w:type="dxa"/>
            <w:hideMark/>
          </w:tcPr>
          <w:p w14:paraId="46E8939D" w14:textId="77777777" w:rsidR="002E4544" w:rsidRPr="002E4544" w:rsidRDefault="002E4544" w:rsidP="0033708E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E4544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คำแนะนำและช่วยเหลือด้านการสืบค้นข้อมูลและการใช้บริการในกรณีที่ผู้รับบริการอยู่ภายในและภายนอกห้องสมุด</w:t>
            </w:r>
          </w:p>
        </w:tc>
        <w:tc>
          <w:tcPr>
            <w:tcW w:w="1560" w:type="dxa"/>
          </w:tcPr>
          <w:p w14:paraId="6373CCF8" w14:textId="77777777" w:rsidR="002E4544" w:rsidRPr="002E4544" w:rsidRDefault="002E4544" w:rsidP="0033708E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E4544">
              <w:rPr>
                <w:rFonts w:ascii="TH SarabunPSK" w:hAnsi="TH SarabunPSK" w:cs="TH SarabunPSK"/>
                <w:sz w:val="32"/>
                <w:szCs w:val="32"/>
              </w:rPr>
              <w:sym w:font="Symbol" w:char="F0D6"/>
            </w:r>
          </w:p>
        </w:tc>
        <w:tc>
          <w:tcPr>
            <w:tcW w:w="1552" w:type="dxa"/>
          </w:tcPr>
          <w:p w14:paraId="6C8B2540" w14:textId="77777777" w:rsidR="002E4544" w:rsidRPr="002E4544" w:rsidRDefault="002E4544" w:rsidP="0033708E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E4544">
              <w:rPr>
                <w:rFonts w:ascii="TH SarabunPSK" w:hAnsi="TH SarabunPSK" w:cs="TH SarabunPSK"/>
                <w:sz w:val="32"/>
                <w:szCs w:val="32"/>
              </w:rPr>
              <w:sym w:font="Symbol" w:char="F0D6"/>
            </w:r>
          </w:p>
        </w:tc>
      </w:tr>
      <w:tr w:rsidR="002E4544" w:rsidRPr="002E4544" w14:paraId="03E878ED" w14:textId="77777777" w:rsidTr="003370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hideMark/>
          </w:tcPr>
          <w:p w14:paraId="597C70D6" w14:textId="77777777" w:rsidR="002E4544" w:rsidRPr="002E4544" w:rsidRDefault="002E4544" w:rsidP="0033708E">
            <w:pPr>
              <w:textAlignment w:val="baseline"/>
              <w:rPr>
                <w:rFonts w:ascii="TH SarabunPSK" w:hAnsi="TH SarabunPSK" w:cs="TH SarabunPSK"/>
                <w:sz w:val="32"/>
                <w:szCs w:val="32"/>
              </w:rPr>
            </w:pPr>
            <w:r w:rsidRPr="002E4544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2E4544">
              <w:rPr>
                <w:rFonts w:ascii="TH SarabunPSK" w:hAnsi="TH SarabunPSK" w:cs="TH SarabunPSK"/>
                <w:sz w:val="32"/>
                <w:szCs w:val="32"/>
                <w:cs/>
              </w:rPr>
              <w:t>บริการ</w:t>
            </w:r>
            <w:r w:rsidRPr="002E4544">
              <w:rPr>
                <w:rFonts w:ascii="TH SarabunPSK" w:hAnsi="TH SarabunPSK" w:cs="TH SarabunPSK"/>
                <w:sz w:val="32"/>
                <w:szCs w:val="32"/>
              </w:rPr>
              <w:t xml:space="preserve"> Article delivery </w:t>
            </w:r>
          </w:p>
        </w:tc>
        <w:tc>
          <w:tcPr>
            <w:tcW w:w="4293" w:type="dxa"/>
            <w:hideMark/>
          </w:tcPr>
          <w:p w14:paraId="1601B18A" w14:textId="77777777" w:rsidR="002E4544" w:rsidRPr="002E4544" w:rsidRDefault="002E4544" w:rsidP="0033708E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E4544">
              <w:rPr>
                <w:rFonts w:ascii="TH SarabunPSK" w:hAnsi="TH SarabunPSK" w:cs="TH SarabunPSK"/>
                <w:sz w:val="32"/>
                <w:szCs w:val="32"/>
                <w:cs/>
              </w:rPr>
              <w:t>เพื่อส่งไฟล์บทความวารสารที่มีให้บริการภายในห้องสมุด จัดทำในรูปแบบดิจิทัลและส่งผ่านทางออนไลน์</w:t>
            </w:r>
            <w:r w:rsidRPr="002E454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E4544">
              <w:rPr>
                <w:rFonts w:ascii="TH SarabunPSK" w:hAnsi="TH SarabunPSK" w:cs="TH SarabunPSK"/>
                <w:sz w:val="32"/>
                <w:szCs w:val="32"/>
                <w:cs/>
              </w:rPr>
              <w:t>โดยผู้รับบริการไม่ต้องมาห้องสมุด</w:t>
            </w:r>
            <w:r w:rsidRPr="002E4544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560" w:type="dxa"/>
          </w:tcPr>
          <w:p w14:paraId="5A04AEE8" w14:textId="77777777" w:rsidR="002E4544" w:rsidRPr="002E4544" w:rsidRDefault="002E4544" w:rsidP="0033708E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E4544">
              <w:rPr>
                <w:rFonts w:ascii="TH SarabunPSK" w:hAnsi="TH SarabunPSK" w:cs="TH SarabunPSK"/>
                <w:sz w:val="32"/>
                <w:szCs w:val="32"/>
              </w:rPr>
              <w:sym w:font="Symbol" w:char="F0D6"/>
            </w:r>
          </w:p>
        </w:tc>
        <w:tc>
          <w:tcPr>
            <w:tcW w:w="1552" w:type="dxa"/>
          </w:tcPr>
          <w:p w14:paraId="00B6E7D5" w14:textId="77777777" w:rsidR="002E4544" w:rsidRPr="002E4544" w:rsidRDefault="002E4544" w:rsidP="0033708E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E4544">
              <w:rPr>
                <w:rFonts w:ascii="TH SarabunPSK" w:hAnsi="TH SarabunPSK" w:cs="TH SarabunPSK"/>
                <w:sz w:val="32"/>
                <w:szCs w:val="32"/>
              </w:rPr>
              <w:sym w:font="Symbol" w:char="F0D6"/>
            </w:r>
          </w:p>
        </w:tc>
      </w:tr>
      <w:tr w:rsidR="002E4544" w:rsidRPr="002E4544" w14:paraId="7D65C897" w14:textId="77777777" w:rsidTr="0033708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hideMark/>
          </w:tcPr>
          <w:p w14:paraId="0873C577" w14:textId="77777777" w:rsidR="002E4544" w:rsidRPr="002E4544" w:rsidRDefault="002E4544" w:rsidP="0033708E">
            <w:pPr>
              <w:textAlignment w:val="baseline"/>
              <w:rPr>
                <w:rFonts w:ascii="TH SarabunPSK" w:hAnsi="TH SarabunPSK" w:cs="TH SarabunPSK"/>
                <w:sz w:val="32"/>
                <w:szCs w:val="32"/>
              </w:rPr>
            </w:pPr>
            <w:r w:rsidRPr="002E4544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2E4544">
              <w:rPr>
                <w:rFonts w:ascii="TH SarabunPSK" w:hAnsi="TH SarabunPSK" w:cs="TH SarabunPSK"/>
                <w:sz w:val="32"/>
                <w:szCs w:val="32"/>
                <w:cs/>
              </w:rPr>
              <w:t>บริการ</w:t>
            </w:r>
            <w:r w:rsidRPr="002E4544">
              <w:rPr>
                <w:rFonts w:ascii="TH SarabunPSK" w:hAnsi="TH SarabunPSK" w:cs="TH SarabunPSK"/>
                <w:sz w:val="32"/>
                <w:szCs w:val="32"/>
              </w:rPr>
              <w:t xml:space="preserve"> Pick Up &amp; Delivery </w:t>
            </w:r>
          </w:p>
        </w:tc>
        <w:tc>
          <w:tcPr>
            <w:tcW w:w="4293" w:type="dxa"/>
            <w:hideMark/>
          </w:tcPr>
          <w:p w14:paraId="5C6B0907" w14:textId="77777777" w:rsidR="002E4544" w:rsidRPr="002E4544" w:rsidRDefault="002E4544" w:rsidP="0033708E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E4544">
              <w:rPr>
                <w:rFonts w:ascii="TH SarabunPSK" w:hAnsi="TH SarabunPSK" w:cs="TH SarabunPSK"/>
                <w:sz w:val="32"/>
                <w:szCs w:val="32"/>
                <w:cs/>
              </w:rPr>
              <w:t>เพื่อจัดส่งหนังสือ</w:t>
            </w:r>
            <w:r w:rsidRPr="002E454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2E4544">
              <w:rPr>
                <w:rFonts w:ascii="TH SarabunPSK" w:hAnsi="TH SarabunPSK" w:cs="TH SarabunPSK"/>
                <w:sz w:val="32"/>
                <w:szCs w:val="32"/>
                <w:cs/>
              </w:rPr>
              <w:t>วารสาร ให้กับผู้รับบริการที่อยู่ภายในและภายนอกมหาวิทยาลัย</w:t>
            </w:r>
            <w:r w:rsidRPr="002E4544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2E4544">
              <w:rPr>
                <w:rFonts w:ascii="TH SarabunPSK" w:hAnsi="TH SarabunPSK" w:cs="TH SarabunPSK"/>
                <w:sz w:val="32"/>
                <w:szCs w:val="32"/>
                <w:cs/>
              </w:rPr>
              <w:t>เฉพาะผู้รับบริการของหอสมุดกลาง) เพื่ออำนวยความ</w:t>
            </w:r>
            <w:r w:rsidRPr="002E4544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สะดวกให้แก่ผู้รับบริการในการยืมทรัพยากรสารสนเทศ</w:t>
            </w:r>
          </w:p>
        </w:tc>
        <w:tc>
          <w:tcPr>
            <w:tcW w:w="1560" w:type="dxa"/>
          </w:tcPr>
          <w:p w14:paraId="11464537" w14:textId="77777777" w:rsidR="002E4544" w:rsidRPr="002E4544" w:rsidRDefault="002E4544" w:rsidP="0033708E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E4544">
              <w:rPr>
                <w:rFonts w:ascii="TH SarabunPSK" w:hAnsi="TH SarabunPSK" w:cs="TH SarabunPSK"/>
                <w:sz w:val="32"/>
                <w:szCs w:val="32"/>
              </w:rPr>
              <w:lastRenderedPageBreak/>
              <w:sym w:font="Symbol" w:char="F0D6"/>
            </w:r>
          </w:p>
        </w:tc>
        <w:tc>
          <w:tcPr>
            <w:tcW w:w="1552" w:type="dxa"/>
          </w:tcPr>
          <w:p w14:paraId="4FDA1BB5" w14:textId="77777777" w:rsidR="002E4544" w:rsidRPr="002E4544" w:rsidRDefault="002E4544" w:rsidP="0033708E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E4544">
              <w:rPr>
                <w:rFonts w:ascii="TH SarabunPSK" w:hAnsi="TH SarabunPSK" w:cs="TH SarabunPSK"/>
                <w:sz w:val="32"/>
                <w:szCs w:val="32"/>
              </w:rPr>
              <w:sym w:font="Symbol" w:char="F0D6"/>
            </w:r>
          </w:p>
        </w:tc>
      </w:tr>
      <w:tr w:rsidR="002E4544" w:rsidRPr="002E4544" w14:paraId="29CEEA21" w14:textId="77777777" w:rsidTr="003370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</w:tcPr>
          <w:p w14:paraId="44CD40E4" w14:textId="77777777" w:rsidR="002E4544" w:rsidRPr="002E4544" w:rsidRDefault="002E4544" w:rsidP="0033708E">
            <w:pPr>
              <w:textAlignment w:val="baselin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E4544">
              <w:rPr>
                <w:rFonts w:ascii="TH SarabunPSK" w:hAnsi="TH SarabunPSK" w:cs="TH SarabunPSK"/>
                <w:sz w:val="32"/>
                <w:szCs w:val="32"/>
              </w:rPr>
              <w:t>5.</w:t>
            </w:r>
            <w:r w:rsidRPr="002E454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บริการยืมระหว่างห้องสมุดวิทยาเขต</w:t>
            </w:r>
          </w:p>
        </w:tc>
        <w:tc>
          <w:tcPr>
            <w:tcW w:w="4293" w:type="dxa"/>
          </w:tcPr>
          <w:p w14:paraId="113F445F" w14:textId="77777777" w:rsidR="002E4544" w:rsidRPr="002E4544" w:rsidRDefault="002E4544" w:rsidP="0033708E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E4544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เพื่อให้บริการยืมทรัพยากรสารสนเทศร่วมกันระหว่างวิทยาเขตทั้ง 3 แห่ง ได้แก่ มหาวิทยาลัยแม่โจ้ เชียงใหม่ มหาวิทยาลัยแม่โจ้-แพร่ เฉลิมพระเกียรติ และมหาวิทยาลัยแม่โจ้-ชุมพร</w:t>
            </w:r>
          </w:p>
        </w:tc>
        <w:tc>
          <w:tcPr>
            <w:tcW w:w="1560" w:type="dxa"/>
          </w:tcPr>
          <w:p w14:paraId="432EA64F" w14:textId="77777777" w:rsidR="002E4544" w:rsidRPr="002E4544" w:rsidRDefault="002E4544" w:rsidP="0033708E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E4544">
              <w:rPr>
                <w:rFonts w:ascii="TH SarabunPSK" w:hAnsi="TH SarabunPSK" w:cs="TH SarabunPSK"/>
                <w:sz w:val="32"/>
                <w:szCs w:val="32"/>
              </w:rPr>
              <w:sym w:font="Symbol" w:char="F0D6"/>
            </w:r>
          </w:p>
        </w:tc>
        <w:tc>
          <w:tcPr>
            <w:tcW w:w="1552" w:type="dxa"/>
          </w:tcPr>
          <w:p w14:paraId="6FAF0E92" w14:textId="77777777" w:rsidR="002E4544" w:rsidRPr="002E4544" w:rsidRDefault="002E4544" w:rsidP="0033708E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E4544">
              <w:rPr>
                <w:rFonts w:ascii="TH SarabunPSK" w:hAnsi="TH SarabunPSK" w:cs="TH SarabunPSK"/>
                <w:sz w:val="32"/>
                <w:szCs w:val="32"/>
              </w:rPr>
              <w:sym w:font="Symbol" w:char="F0D6"/>
            </w:r>
          </w:p>
        </w:tc>
      </w:tr>
      <w:tr w:rsidR="002E4544" w:rsidRPr="002E4544" w14:paraId="5F371D12" w14:textId="77777777" w:rsidTr="0033708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</w:tcPr>
          <w:p w14:paraId="01F8CDD5" w14:textId="77777777" w:rsidR="002E4544" w:rsidRPr="002E4544" w:rsidRDefault="002E4544" w:rsidP="0033708E">
            <w:pPr>
              <w:textAlignment w:val="baseline"/>
              <w:rPr>
                <w:rFonts w:ascii="TH SarabunPSK" w:hAnsi="TH SarabunPSK" w:cs="TH SarabunPSK"/>
                <w:sz w:val="32"/>
                <w:szCs w:val="32"/>
              </w:rPr>
            </w:pPr>
            <w:r w:rsidRPr="002E4544">
              <w:rPr>
                <w:rFonts w:ascii="TH SarabunPSK" w:hAnsi="TH SarabunPSK" w:cs="TH SarabunPSK"/>
                <w:sz w:val="32"/>
                <w:szCs w:val="32"/>
              </w:rPr>
              <w:t xml:space="preserve">6. </w:t>
            </w:r>
            <w:r w:rsidRPr="002E4544">
              <w:rPr>
                <w:rFonts w:ascii="TH SarabunPSK" w:hAnsi="TH SarabunPSK" w:cs="TH SarabunPSK"/>
                <w:sz w:val="32"/>
                <w:szCs w:val="32"/>
                <w:cs/>
              </w:rPr>
              <w:t>บริการยืมระหว่างห้องสมุดสถาบันอุดมศึกษา</w:t>
            </w:r>
          </w:p>
        </w:tc>
        <w:tc>
          <w:tcPr>
            <w:tcW w:w="4293" w:type="dxa"/>
          </w:tcPr>
          <w:p w14:paraId="40FD0FB0" w14:textId="77777777" w:rsidR="002E4544" w:rsidRPr="002E4544" w:rsidRDefault="002E4544" w:rsidP="0033708E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E4544">
              <w:rPr>
                <w:rFonts w:ascii="TH SarabunPSK" w:hAnsi="TH SarabunPSK" w:cs="TH SarabunPSK"/>
                <w:sz w:val="32"/>
                <w:szCs w:val="32"/>
                <w:cs/>
              </w:rPr>
              <w:t>เพื่อยืมทรัพยากรสารสนเทศ</w:t>
            </w:r>
            <w:r w:rsidRPr="002E454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E4544">
              <w:rPr>
                <w:rFonts w:ascii="TH SarabunPSK" w:hAnsi="TH SarabunPSK" w:cs="TH SarabunPSK"/>
                <w:sz w:val="32"/>
                <w:szCs w:val="32"/>
                <w:cs/>
              </w:rPr>
              <w:t>ทำสำเนา</w:t>
            </w:r>
            <w:r w:rsidRPr="002E454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E4544">
              <w:rPr>
                <w:rFonts w:ascii="TH SarabunPSK" w:hAnsi="TH SarabunPSK" w:cs="TH SarabunPSK"/>
                <w:sz w:val="32"/>
                <w:szCs w:val="32"/>
                <w:cs/>
              </w:rPr>
              <w:t>หรือขอไฟล์ทรัพยากรสารสนเทศของห้องสมุดสถาบันอุดมศึกษาของรัฐภายในประเทศ</w:t>
            </w:r>
            <w:r w:rsidRPr="002E454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E4544">
              <w:rPr>
                <w:rFonts w:ascii="TH SarabunPSK" w:hAnsi="TH SarabunPSK" w:cs="TH SarabunPSK"/>
                <w:sz w:val="32"/>
                <w:szCs w:val="32"/>
                <w:cs/>
              </w:rPr>
              <w:t>ภายใต้เงื่อนไขและข้อตกลงที่ได้ทำร่วมกัน</w:t>
            </w:r>
            <w:r w:rsidRPr="002E4544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560" w:type="dxa"/>
          </w:tcPr>
          <w:p w14:paraId="474FAC54" w14:textId="77777777" w:rsidR="002E4544" w:rsidRPr="002E4544" w:rsidRDefault="002E4544" w:rsidP="0033708E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E4544">
              <w:rPr>
                <w:rFonts w:ascii="TH SarabunPSK" w:hAnsi="TH SarabunPSK" w:cs="TH SarabunPSK"/>
                <w:sz w:val="32"/>
                <w:szCs w:val="32"/>
              </w:rPr>
              <w:sym w:font="Symbol" w:char="F0D6"/>
            </w:r>
          </w:p>
        </w:tc>
        <w:tc>
          <w:tcPr>
            <w:tcW w:w="1552" w:type="dxa"/>
          </w:tcPr>
          <w:p w14:paraId="5692F7BE" w14:textId="77777777" w:rsidR="002E4544" w:rsidRPr="002E4544" w:rsidRDefault="002E4544" w:rsidP="0033708E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E4544">
              <w:rPr>
                <w:rFonts w:ascii="TH SarabunPSK" w:hAnsi="TH SarabunPSK" w:cs="TH SarabunPSK"/>
                <w:sz w:val="32"/>
                <w:szCs w:val="32"/>
              </w:rPr>
              <w:sym w:font="Symbol" w:char="F0D6"/>
            </w:r>
          </w:p>
        </w:tc>
      </w:tr>
      <w:tr w:rsidR="002E4544" w:rsidRPr="002E4544" w14:paraId="63CF249C" w14:textId="77777777" w:rsidTr="003370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</w:tcPr>
          <w:p w14:paraId="60632EB4" w14:textId="77777777" w:rsidR="002E4544" w:rsidRPr="002E4544" w:rsidRDefault="002E4544" w:rsidP="0033708E">
            <w:pPr>
              <w:textAlignment w:val="baseline"/>
              <w:rPr>
                <w:rFonts w:ascii="TH SarabunPSK" w:hAnsi="TH SarabunPSK" w:cs="TH SarabunPSK"/>
                <w:sz w:val="32"/>
                <w:szCs w:val="32"/>
              </w:rPr>
            </w:pPr>
            <w:r w:rsidRPr="002E4544">
              <w:rPr>
                <w:rFonts w:ascii="TH SarabunPSK" w:hAnsi="TH SarabunPSK" w:cs="TH SarabunPSK"/>
                <w:sz w:val="32"/>
                <w:szCs w:val="32"/>
              </w:rPr>
              <w:t xml:space="preserve">7. </w:t>
            </w:r>
            <w:r w:rsidRPr="002E4544">
              <w:rPr>
                <w:rFonts w:ascii="TH SarabunPSK" w:hAnsi="TH SarabunPSK" w:cs="TH SarabunPSK"/>
                <w:sz w:val="32"/>
                <w:szCs w:val="32"/>
                <w:cs/>
              </w:rPr>
              <w:t>บริการตรวจสอบคุณภาพวารสารและแนะนำวารสารเพื่อการตีพิมพ์ผลงานวิชาการ</w:t>
            </w:r>
          </w:p>
        </w:tc>
        <w:tc>
          <w:tcPr>
            <w:tcW w:w="4293" w:type="dxa"/>
          </w:tcPr>
          <w:p w14:paraId="58039032" w14:textId="77777777" w:rsidR="002E4544" w:rsidRPr="002E4544" w:rsidRDefault="002E4544" w:rsidP="0033708E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E4544">
              <w:rPr>
                <w:rFonts w:ascii="TH SarabunPSK" w:hAnsi="TH SarabunPSK" w:cs="TH SarabunPSK"/>
                <w:sz w:val="32"/>
                <w:szCs w:val="32"/>
                <w:cs/>
              </w:rPr>
              <w:t>เพื่อคัดเลือกหรือตรวจสอบคุณภาพวารสารที่มีความน่าเชื่อถือ มีคุณภาพและเหมาะสมแก่การเผยแพร่ผลงานทางวิชาการทั้งในระดับชาติและนานาชาติ</w:t>
            </w:r>
            <w:r w:rsidRPr="002E4544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560" w:type="dxa"/>
          </w:tcPr>
          <w:p w14:paraId="1BBFC215" w14:textId="77777777" w:rsidR="002E4544" w:rsidRPr="002E4544" w:rsidRDefault="002E4544" w:rsidP="0033708E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E4544">
              <w:rPr>
                <w:rFonts w:ascii="TH SarabunPSK" w:hAnsi="TH SarabunPSK" w:cs="TH SarabunPSK"/>
                <w:sz w:val="32"/>
                <w:szCs w:val="32"/>
              </w:rPr>
              <w:sym w:font="Symbol" w:char="F0D6"/>
            </w:r>
          </w:p>
        </w:tc>
        <w:tc>
          <w:tcPr>
            <w:tcW w:w="1552" w:type="dxa"/>
          </w:tcPr>
          <w:p w14:paraId="26855308" w14:textId="77777777" w:rsidR="002E4544" w:rsidRPr="002E4544" w:rsidRDefault="002E4544" w:rsidP="0033708E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E4544">
              <w:rPr>
                <w:rFonts w:ascii="TH SarabunPSK" w:hAnsi="TH SarabunPSK" w:cs="TH SarabunPSK"/>
                <w:sz w:val="32"/>
                <w:szCs w:val="32"/>
              </w:rPr>
              <w:sym w:font="Symbol" w:char="F0D6"/>
            </w:r>
          </w:p>
        </w:tc>
      </w:tr>
      <w:tr w:rsidR="002E4544" w:rsidRPr="002E4544" w14:paraId="78561577" w14:textId="77777777" w:rsidTr="0033708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</w:tcPr>
          <w:p w14:paraId="1CBC522F" w14:textId="77777777" w:rsidR="002E4544" w:rsidRPr="002E4544" w:rsidRDefault="002E4544" w:rsidP="0033708E">
            <w:pPr>
              <w:textAlignment w:val="baseline"/>
              <w:rPr>
                <w:rFonts w:ascii="TH SarabunPSK" w:hAnsi="TH SarabunPSK" w:cs="TH SarabunPSK"/>
                <w:sz w:val="32"/>
                <w:szCs w:val="32"/>
              </w:rPr>
            </w:pPr>
            <w:r w:rsidRPr="002E4544">
              <w:rPr>
                <w:rFonts w:ascii="TH SarabunPSK" w:hAnsi="TH SarabunPSK" w:cs="TH SarabunPSK"/>
                <w:sz w:val="32"/>
                <w:szCs w:val="32"/>
              </w:rPr>
              <w:t xml:space="preserve">8. </w:t>
            </w:r>
            <w:r w:rsidRPr="002E4544">
              <w:rPr>
                <w:rFonts w:ascii="TH SarabunPSK" w:hAnsi="TH SarabunPSK" w:cs="TH SarabunPSK"/>
                <w:sz w:val="32"/>
                <w:szCs w:val="32"/>
                <w:cs/>
              </w:rPr>
              <w:t>บริการตรวจสอบการอ้างอิงและการเขียนบรรณานุกรม</w:t>
            </w:r>
            <w:r w:rsidRPr="002E4544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4293" w:type="dxa"/>
          </w:tcPr>
          <w:p w14:paraId="7FA9A2EC" w14:textId="77777777" w:rsidR="002E4544" w:rsidRPr="002E4544" w:rsidRDefault="002E4544" w:rsidP="0033708E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E4544">
              <w:rPr>
                <w:rFonts w:ascii="TH SarabunPSK" w:hAnsi="TH SarabunPSK" w:cs="TH SarabunPSK"/>
                <w:sz w:val="32"/>
                <w:szCs w:val="32"/>
                <w:cs/>
              </w:rPr>
              <w:t>เพื่อตรวจสอบรูปแบบการอ้างอิงและการเขียนการอ้างอิงและบรรณานุกรมให้ถูกต้องตามหลักเกณฑ์มาตรฐานสากล</w:t>
            </w:r>
          </w:p>
        </w:tc>
        <w:tc>
          <w:tcPr>
            <w:tcW w:w="1560" w:type="dxa"/>
          </w:tcPr>
          <w:p w14:paraId="29DC2D60" w14:textId="77777777" w:rsidR="002E4544" w:rsidRPr="002E4544" w:rsidRDefault="002E4544" w:rsidP="0033708E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E4544">
              <w:rPr>
                <w:rFonts w:ascii="TH SarabunPSK" w:hAnsi="TH SarabunPSK" w:cs="TH SarabunPSK"/>
                <w:sz w:val="32"/>
                <w:szCs w:val="32"/>
              </w:rPr>
              <w:sym w:font="Symbol" w:char="F0D6"/>
            </w:r>
          </w:p>
        </w:tc>
        <w:tc>
          <w:tcPr>
            <w:tcW w:w="1552" w:type="dxa"/>
          </w:tcPr>
          <w:p w14:paraId="7EC5763E" w14:textId="77777777" w:rsidR="002E4544" w:rsidRPr="002E4544" w:rsidRDefault="002E4544" w:rsidP="0033708E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E4544">
              <w:rPr>
                <w:rFonts w:ascii="TH SarabunPSK" w:hAnsi="TH SarabunPSK" w:cs="TH SarabunPSK"/>
                <w:sz w:val="32"/>
                <w:szCs w:val="32"/>
              </w:rPr>
              <w:sym w:font="Symbol" w:char="F0D6"/>
            </w:r>
          </w:p>
        </w:tc>
      </w:tr>
      <w:tr w:rsidR="002E4544" w:rsidRPr="002E4544" w14:paraId="5559152F" w14:textId="77777777" w:rsidTr="003370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</w:tcPr>
          <w:p w14:paraId="19827AA2" w14:textId="77777777" w:rsidR="002E4544" w:rsidRPr="002E4544" w:rsidRDefault="002E4544" w:rsidP="0033708E">
            <w:pPr>
              <w:textAlignment w:val="baselin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E4544">
              <w:rPr>
                <w:rFonts w:ascii="TH SarabunPSK" w:hAnsi="TH SarabunPSK" w:cs="TH SarabunPSK"/>
                <w:sz w:val="32"/>
                <w:szCs w:val="32"/>
              </w:rPr>
              <w:t xml:space="preserve">9. </w:t>
            </w:r>
            <w:r w:rsidRPr="002E4544">
              <w:rPr>
                <w:rFonts w:ascii="TH SarabunPSK" w:hAnsi="TH SarabunPSK" w:cs="TH SarabunPSK"/>
                <w:sz w:val="32"/>
                <w:szCs w:val="32"/>
                <w:cs/>
              </w:rPr>
              <w:t>บริการค้นหาเอกสารฉบับเต็ม</w:t>
            </w:r>
          </w:p>
        </w:tc>
        <w:tc>
          <w:tcPr>
            <w:tcW w:w="4293" w:type="dxa"/>
          </w:tcPr>
          <w:p w14:paraId="3DA74AD4" w14:textId="77777777" w:rsidR="002E4544" w:rsidRPr="002E4544" w:rsidRDefault="002E4544" w:rsidP="0033708E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E4544">
              <w:rPr>
                <w:rFonts w:ascii="TH SarabunPSK" w:hAnsi="TH SarabunPSK" w:cs="TH SarabunPSK"/>
                <w:sz w:val="32"/>
                <w:szCs w:val="32"/>
                <w:cs/>
              </w:rPr>
              <w:t>เพื่อค้นหาเอกสารฉบับเต็มในรูปแบบอิเล็กทรอนิกส์ที่อยู่นอกเหนือสิทธิ์การใช้งานของมหาวิทยาลัยแม่โจ้</w:t>
            </w:r>
          </w:p>
        </w:tc>
        <w:tc>
          <w:tcPr>
            <w:tcW w:w="1560" w:type="dxa"/>
          </w:tcPr>
          <w:p w14:paraId="55EE86C6" w14:textId="77777777" w:rsidR="002E4544" w:rsidRPr="002E4544" w:rsidRDefault="002E4544" w:rsidP="0033708E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E4544">
              <w:rPr>
                <w:rFonts w:ascii="TH SarabunPSK" w:hAnsi="TH SarabunPSK" w:cs="TH SarabunPSK"/>
                <w:sz w:val="32"/>
                <w:szCs w:val="32"/>
              </w:rPr>
              <w:sym w:font="Symbol" w:char="F0D6"/>
            </w:r>
          </w:p>
        </w:tc>
        <w:tc>
          <w:tcPr>
            <w:tcW w:w="1552" w:type="dxa"/>
          </w:tcPr>
          <w:p w14:paraId="3AB53904" w14:textId="77777777" w:rsidR="002E4544" w:rsidRPr="002E4544" w:rsidRDefault="002E4544" w:rsidP="0033708E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E4544">
              <w:rPr>
                <w:rFonts w:ascii="TH SarabunPSK" w:hAnsi="TH SarabunPSK" w:cs="TH SarabunPSK"/>
                <w:sz w:val="32"/>
                <w:szCs w:val="32"/>
              </w:rPr>
              <w:sym w:font="Symbol" w:char="F0D6"/>
            </w:r>
          </w:p>
        </w:tc>
      </w:tr>
      <w:tr w:rsidR="002E4544" w:rsidRPr="002E4544" w14:paraId="2A9AB14C" w14:textId="77777777" w:rsidTr="0033708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</w:tcPr>
          <w:p w14:paraId="558E97E5" w14:textId="77777777" w:rsidR="002E4544" w:rsidRPr="002E4544" w:rsidRDefault="002E4544" w:rsidP="0033708E">
            <w:pPr>
              <w:textAlignment w:val="baseline"/>
              <w:rPr>
                <w:rFonts w:ascii="TH SarabunPSK" w:hAnsi="TH SarabunPSK" w:cs="TH SarabunPSK"/>
                <w:sz w:val="32"/>
                <w:szCs w:val="32"/>
              </w:rPr>
            </w:pPr>
            <w:r w:rsidRPr="002E4544">
              <w:rPr>
                <w:rFonts w:ascii="TH SarabunPSK" w:hAnsi="TH SarabunPSK" w:cs="TH SarabunPSK"/>
                <w:sz w:val="32"/>
                <w:szCs w:val="32"/>
              </w:rPr>
              <w:t xml:space="preserve">10. </w:t>
            </w:r>
            <w:r w:rsidRPr="002E4544">
              <w:rPr>
                <w:rFonts w:ascii="TH SarabunPSK" w:hAnsi="TH SarabunPSK" w:cs="TH SarabunPSK"/>
                <w:sz w:val="32"/>
                <w:szCs w:val="32"/>
                <w:cs/>
              </w:rPr>
              <w:t>บริการ</w:t>
            </w:r>
            <w:r w:rsidRPr="002E4544">
              <w:rPr>
                <w:rFonts w:ascii="TH SarabunPSK" w:hAnsi="TH SarabunPSK" w:cs="TH SarabunPSK"/>
                <w:sz w:val="32"/>
                <w:szCs w:val="32"/>
              </w:rPr>
              <w:t xml:space="preserve"> Article Alert </w:t>
            </w:r>
          </w:p>
        </w:tc>
        <w:tc>
          <w:tcPr>
            <w:tcW w:w="4293" w:type="dxa"/>
          </w:tcPr>
          <w:p w14:paraId="5A6614A4" w14:textId="77777777" w:rsidR="002E4544" w:rsidRPr="002E4544" w:rsidRDefault="002E4544" w:rsidP="0033708E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E4544">
              <w:rPr>
                <w:rFonts w:ascii="TH SarabunPSK" w:hAnsi="TH SarabunPSK" w:cs="TH SarabunPSK"/>
                <w:sz w:val="32"/>
                <w:szCs w:val="32"/>
                <w:cs/>
              </w:rPr>
              <w:t>เพื่อ</w:t>
            </w:r>
            <w:r w:rsidRPr="002E4544">
              <w:rPr>
                <w:rStyle w:val="oypena"/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จัดส่งข่าวสารทันสมัยจากฐานข้อมูลวิชาการ บทความวิชาการ บทความวิจัย และเอกสารทางวิชาการตามความต้องการของผู้รับบริการ</w:t>
            </w:r>
          </w:p>
        </w:tc>
        <w:tc>
          <w:tcPr>
            <w:tcW w:w="1560" w:type="dxa"/>
          </w:tcPr>
          <w:p w14:paraId="1932B95D" w14:textId="77777777" w:rsidR="002E4544" w:rsidRPr="002E4544" w:rsidRDefault="002E4544" w:rsidP="0033708E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E4544">
              <w:rPr>
                <w:rFonts w:ascii="TH SarabunPSK" w:hAnsi="TH SarabunPSK" w:cs="TH SarabunPSK"/>
                <w:sz w:val="32"/>
                <w:szCs w:val="32"/>
              </w:rPr>
              <w:sym w:font="Symbol" w:char="F0D6"/>
            </w:r>
          </w:p>
        </w:tc>
        <w:tc>
          <w:tcPr>
            <w:tcW w:w="1552" w:type="dxa"/>
          </w:tcPr>
          <w:p w14:paraId="49FDD9D6" w14:textId="77777777" w:rsidR="002E4544" w:rsidRPr="002E4544" w:rsidRDefault="002E4544" w:rsidP="0033708E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E4544">
              <w:rPr>
                <w:rFonts w:ascii="TH SarabunPSK" w:hAnsi="TH SarabunPSK" w:cs="TH SarabunPSK"/>
                <w:sz w:val="32"/>
                <w:szCs w:val="32"/>
              </w:rPr>
              <w:sym w:font="Symbol" w:char="F0D6"/>
            </w:r>
          </w:p>
        </w:tc>
      </w:tr>
      <w:tr w:rsidR="002E4544" w:rsidRPr="002E4544" w14:paraId="7CD65A07" w14:textId="77777777" w:rsidTr="003370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</w:tcPr>
          <w:p w14:paraId="0B908030" w14:textId="77777777" w:rsidR="002E4544" w:rsidRPr="002E4544" w:rsidRDefault="002E4544" w:rsidP="0033708E">
            <w:pPr>
              <w:textAlignment w:val="baseline"/>
              <w:rPr>
                <w:rFonts w:ascii="TH SarabunPSK" w:hAnsi="TH SarabunPSK" w:cs="TH SarabunPSK"/>
                <w:sz w:val="32"/>
                <w:szCs w:val="32"/>
              </w:rPr>
            </w:pPr>
            <w:r w:rsidRPr="002E4544">
              <w:rPr>
                <w:rStyle w:val="oypena"/>
                <w:rFonts w:ascii="TH SarabunPSK" w:hAnsi="TH SarabunPSK" w:cs="TH SarabunPSK"/>
                <w:color w:val="000000"/>
                <w:sz w:val="32"/>
                <w:szCs w:val="32"/>
              </w:rPr>
              <w:t xml:space="preserve">11. </w:t>
            </w:r>
            <w:r w:rsidRPr="002E4544">
              <w:rPr>
                <w:rStyle w:val="oypena"/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บริการตรวจสอบการอ้างอิงและการเขียนบรรณานุกรม</w:t>
            </w:r>
          </w:p>
        </w:tc>
        <w:tc>
          <w:tcPr>
            <w:tcW w:w="4293" w:type="dxa"/>
          </w:tcPr>
          <w:p w14:paraId="4192612B" w14:textId="77777777" w:rsidR="002E4544" w:rsidRPr="002E4544" w:rsidRDefault="002E4544" w:rsidP="0033708E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E4544">
              <w:rPr>
                <w:rStyle w:val="oypena"/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พื่อตรวจสอบรูปแบบการอ้างอิงและการเขียนการอ้างอิงและบรรณานุกรมให้ถูกต้องตามหลักเกณฑ์มาตรฐานสากล</w:t>
            </w:r>
          </w:p>
        </w:tc>
        <w:tc>
          <w:tcPr>
            <w:tcW w:w="1560" w:type="dxa"/>
          </w:tcPr>
          <w:p w14:paraId="27A67D26" w14:textId="77777777" w:rsidR="002E4544" w:rsidRPr="002E4544" w:rsidRDefault="002E4544" w:rsidP="0033708E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E4544">
              <w:rPr>
                <w:rFonts w:ascii="TH SarabunPSK" w:hAnsi="TH SarabunPSK" w:cs="TH SarabunPSK"/>
                <w:sz w:val="32"/>
                <w:szCs w:val="32"/>
              </w:rPr>
              <w:sym w:font="Symbol" w:char="F0D6"/>
            </w:r>
          </w:p>
        </w:tc>
        <w:tc>
          <w:tcPr>
            <w:tcW w:w="1552" w:type="dxa"/>
          </w:tcPr>
          <w:p w14:paraId="391BDC11" w14:textId="77777777" w:rsidR="002E4544" w:rsidRPr="002E4544" w:rsidRDefault="002E4544" w:rsidP="0033708E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E4544">
              <w:rPr>
                <w:rFonts w:ascii="TH SarabunPSK" w:hAnsi="TH SarabunPSK" w:cs="TH SarabunPSK"/>
                <w:sz w:val="32"/>
                <w:szCs w:val="32"/>
              </w:rPr>
              <w:sym w:font="Symbol" w:char="F0D6"/>
            </w:r>
          </w:p>
        </w:tc>
      </w:tr>
      <w:tr w:rsidR="002E4544" w:rsidRPr="002E4544" w14:paraId="5CC319E6" w14:textId="77777777" w:rsidTr="0033708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</w:tcPr>
          <w:p w14:paraId="4648C749" w14:textId="77777777" w:rsidR="002E4544" w:rsidRPr="002E4544" w:rsidRDefault="002E4544" w:rsidP="0033708E">
            <w:pPr>
              <w:textAlignment w:val="baseline"/>
              <w:rPr>
                <w:rStyle w:val="oypena"/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E4544">
              <w:rPr>
                <w:rFonts w:ascii="TH SarabunPSK" w:hAnsi="TH SarabunPSK" w:cs="TH SarabunPSK"/>
                <w:sz w:val="32"/>
                <w:szCs w:val="32"/>
              </w:rPr>
              <w:t xml:space="preserve">12. </w:t>
            </w:r>
            <w:r w:rsidRPr="002E4544">
              <w:rPr>
                <w:rFonts w:ascii="TH SarabunPSK" w:hAnsi="TH SarabunPSK" w:cs="TH SarabunPSK"/>
                <w:sz w:val="32"/>
                <w:szCs w:val="32"/>
                <w:cs/>
              </w:rPr>
              <w:t>บริการพิสูจน์อักษรเอกสารภาษาไทย</w:t>
            </w:r>
            <w:r w:rsidRPr="002E454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4293" w:type="dxa"/>
          </w:tcPr>
          <w:p w14:paraId="71122863" w14:textId="77777777" w:rsidR="002E4544" w:rsidRPr="002E4544" w:rsidRDefault="002E4544" w:rsidP="0033708E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="TH SarabunPSK" w:hAnsi="TH SarabunPSK" w:cs="TH SarabunPSK"/>
                <w:sz w:val="32"/>
                <w:szCs w:val="32"/>
                <w:cs/>
              </w:rPr>
            </w:pPr>
            <w:r w:rsidRPr="002E4544">
              <w:rPr>
                <w:rFonts w:ascii="TH SarabunPSK" w:hAnsi="TH SarabunPSK" w:cs="TH SarabunPSK"/>
                <w:sz w:val="32"/>
                <w:szCs w:val="32"/>
                <w:cs/>
              </w:rPr>
              <w:t>เพื่อตรวจสอบความถูกต้องการเขียนภาษาไทยของงานเขียนทางวิชาการประเภทต่าง ๆ เช่น</w:t>
            </w:r>
            <w:r w:rsidRPr="002E454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E4544">
              <w:rPr>
                <w:rFonts w:ascii="TH SarabunPSK" w:hAnsi="TH SarabunPSK" w:cs="TH SarabunPSK"/>
                <w:sz w:val="32"/>
                <w:szCs w:val="32"/>
                <w:cs/>
              </w:rPr>
              <w:t>รายงานผลการวิจัย</w:t>
            </w:r>
            <w:r w:rsidRPr="002E4544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2E4544">
              <w:rPr>
                <w:rFonts w:ascii="TH SarabunPSK" w:hAnsi="TH SarabunPSK" w:cs="TH SarabunPSK"/>
                <w:sz w:val="32"/>
                <w:szCs w:val="32"/>
                <w:cs/>
              </w:rPr>
              <w:t>วิทยานิพนธ์</w:t>
            </w:r>
            <w:r w:rsidRPr="002E4544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2E4544">
              <w:rPr>
                <w:rFonts w:ascii="TH SarabunPSK" w:hAnsi="TH SarabunPSK" w:cs="TH SarabunPSK"/>
                <w:sz w:val="32"/>
                <w:szCs w:val="32"/>
                <w:cs/>
              </w:rPr>
              <w:t>ดุษฎีนิพนธ์</w:t>
            </w:r>
            <w:r w:rsidRPr="002E4544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2E4544">
              <w:rPr>
                <w:rFonts w:ascii="TH SarabunPSK" w:hAnsi="TH SarabunPSK" w:cs="TH SarabunPSK"/>
                <w:sz w:val="32"/>
                <w:szCs w:val="32"/>
                <w:cs/>
              </w:rPr>
              <w:t>บทความวิจัย</w:t>
            </w:r>
            <w:r w:rsidRPr="002E4544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2E4544">
              <w:rPr>
                <w:rFonts w:ascii="TH SarabunPSK" w:hAnsi="TH SarabunPSK" w:cs="TH SarabunPSK"/>
                <w:sz w:val="32"/>
                <w:szCs w:val="32"/>
                <w:cs/>
              </w:rPr>
              <w:t>บทความวิชาการ</w:t>
            </w:r>
            <w:r w:rsidRPr="002E454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E4544">
              <w:rPr>
                <w:rFonts w:ascii="TH SarabunPSK" w:hAnsi="TH SarabunPSK" w:cs="TH SarabunPSK"/>
                <w:sz w:val="32"/>
                <w:szCs w:val="32"/>
                <w:cs/>
              </w:rPr>
              <w:t>เป็นต้น</w:t>
            </w:r>
            <w:r w:rsidRPr="002E4544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560" w:type="dxa"/>
          </w:tcPr>
          <w:p w14:paraId="60A45B3E" w14:textId="77777777" w:rsidR="002E4544" w:rsidRPr="002E4544" w:rsidRDefault="002E4544" w:rsidP="0033708E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E4544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552" w:type="dxa"/>
          </w:tcPr>
          <w:p w14:paraId="1C4D4E57" w14:textId="77777777" w:rsidR="002E4544" w:rsidRPr="002E4544" w:rsidRDefault="002E4544" w:rsidP="0033708E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E4544">
              <w:rPr>
                <w:rFonts w:ascii="TH SarabunPSK" w:hAnsi="TH SarabunPSK" w:cs="TH SarabunPSK"/>
                <w:sz w:val="32"/>
                <w:szCs w:val="32"/>
              </w:rPr>
              <w:sym w:font="Symbol" w:char="F0D6"/>
            </w:r>
          </w:p>
        </w:tc>
      </w:tr>
      <w:tr w:rsidR="002E4544" w:rsidRPr="002E4544" w14:paraId="0997D416" w14:textId="77777777" w:rsidTr="003370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hideMark/>
          </w:tcPr>
          <w:p w14:paraId="43C57288" w14:textId="77777777" w:rsidR="002E4544" w:rsidRPr="002E4544" w:rsidRDefault="002E4544" w:rsidP="0033708E">
            <w:pPr>
              <w:textAlignment w:val="baseline"/>
              <w:rPr>
                <w:rFonts w:ascii="TH SarabunPSK" w:hAnsi="TH SarabunPSK" w:cs="TH SarabunPSK"/>
                <w:sz w:val="32"/>
                <w:szCs w:val="32"/>
              </w:rPr>
            </w:pPr>
            <w:r w:rsidRPr="002E4544">
              <w:rPr>
                <w:rFonts w:ascii="TH SarabunPSK" w:hAnsi="TH SarabunPSK" w:cs="TH SarabunPSK"/>
                <w:sz w:val="32"/>
                <w:szCs w:val="32"/>
              </w:rPr>
              <w:t xml:space="preserve">13. </w:t>
            </w:r>
            <w:r w:rsidRPr="002E4544">
              <w:rPr>
                <w:rFonts w:ascii="TH SarabunPSK" w:hAnsi="TH SarabunPSK" w:cs="TH SarabunPSK"/>
                <w:sz w:val="32"/>
                <w:szCs w:val="32"/>
                <w:cs/>
              </w:rPr>
              <w:t>บริการ</w:t>
            </w:r>
            <w:r w:rsidRPr="002E4544">
              <w:rPr>
                <w:rFonts w:ascii="TH SarabunPSK" w:hAnsi="TH SarabunPSK" w:cs="TH SarabunPSK"/>
                <w:sz w:val="32"/>
                <w:szCs w:val="32"/>
              </w:rPr>
              <w:t xml:space="preserve"> Creative Media Design </w:t>
            </w:r>
          </w:p>
        </w:tc>
        <w:tc>
          <w:tcPr>
            <w:tcW w:w="4293" w:type="dxa"/>
            <w:hideMark/>
          </w:tcPr>
          <w:p w14:paraId="08C7AD6B" w14:textId="77777777" w:rsidR="002E4544" w:rsidRPr="002E4544" w:rsidRDefault="002E4544" w:rsidP="0033708E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E4544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เพื่อให้บริการออกแบบและให้คำปรึกษาเกี่ยวกับสื่อสร้างสรรค์ต่าง ๆ โดยนักออกแบบที่มีประสบการณ์</w:t>
            </w:r>
            <w:r w:rsidRPr="002E4544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560" w:type="dxa"/>
          </w:tcPr>
          <w:p w14:paraId="6F548576" w14:textId="77777777" w:rsidR="002E4544" w:rsidRPr="002E4544" w:rsidRDefault="002E4544" w:rsidP="0033708E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E4544">
              <w:rPr>
                <w:rFonts w:ascii="TH SarabunPSK" w:hAnsi="TH SarabunPSK" w:cs="TH SarabunPSK"/>
                <w:sz w:val="32"/>
                <w:szCs w:val="32"/>
              </w:rPr>
              <w:sym w:font="Symbol" w:char="F0D6"/>
            </w:r>
          </w:p>
        </w:tc>
        <w:tc>
          <w:tcPr>
            <w:tcW w:w="1552" w:type="dxa"/>
          </w:tcPr>
          <w:p w14:paraId="1890E46C" w14:textId="77777777" w:rsidR="002E4544" w:rsidRPr="002E4544" w:rsidRDefault="002E4544" w:rsidP="0033708E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E4544">
              <w:rPr>
                <w:rFonts w:ascii="TH SarabunPSK" w:hAnsi="TH SarabunPSK" w:cs="TH SarabunPSK"/>
                <w:sz w:val="32"/>
                <w:szCs w:val="32"/>
              </w:rPr>
              <w:sym w:font="Symbol" w:char="F0D6"/>
            </w:r>
          </w:p>
        </w:tc>
      </w:tr>
      <w:tr w:rsidR="002E4544" w:rsidRPr="002E4544" w14:paraId="6B4836D2" w14:textId="77777777" w:rsidTr="0033708E">
        <w:trPr>
          <w:trHeight w:val="6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hideMark/>
          </w:tcPr>
          <w:p w14:paraId="20B00318" w14:textId="77777777" w:rsidR="002E4544" w:rsidRPr="002E4544" w:rsidRDefault="002E4544" w:rsidP="0033708E">
            <w:pPr>
              <w:textAlignment w:val="baseline"/>
              <w:rPr>
                <w:rFonts w:ascii="TH SarabunPSK" w:hAnsi="TH SarabunPSK" w:cs="TH SarabunPSK"/>
                <w:sz w:val="32"/>
                <w:szCs w:val="32"/>
              </w:rPr>
            </w:pPr>
            <w:r w:rsidRPr="002E4544"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14. </w:t>
            </w:r>
            <w:r w:rsidRPr="002E4544">
              <w:rPr>
                <w:rFonts w:ascii="TH SarabunPSK" w:hAnsi="TH SarabunPSK" w:cs="TH SarabunPSK"/>
                <w:sz w:val="32"/>
                <w:szCs w:val="32"/>
                <w:cs/>
              </w:rPr>
              <w:t>บริการให้คำแนะนำการใช้งานโปรแกรมและแพลตฟอร์ม</w:t>
            </w:r>
            <w:r w:rsidRPr="002E4544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4293" w:type="dxa"/>
            <w:hideMark/>
          </w:tcPr>
          <w:p w14:paraId="1B7384EA" w14:textId="77777777" w:rsidR="002E4544" w:rsidRPr="002E4544" w:rsidRDefault="002E4544" w:rsidP="0033708E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2E4544">
              <w:rPr>
                <w:rFonts w:ascii="TH SarabunPSK" w:hAnsi="TH SarabunPSK" w:cs="TH SarabunPSK"/>
                <w:sz w:val="32"/>
                <w:szCs w:val="32"/>
                <w:cs/>
              </w:rPr>
              <w:t>เพื่อแนะนำวิธีการใช้งานและการแก้ไขปัญหาในการใช้โปรแกรมสำเร็จรูปสำหรับจัดทำการอ้างอิงและรายการบรรณานุกรม</w:t>
            </w:r>
            <w:r w:rsidRPr="002E4544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2E4544">
              <w:rPr>
                <w:rFonts w:ascii="TH SarabunPSK" w:hAnsi="TH SarabunPSK" w:cs="TH SarabunPSK"/>
                <w:sz w:val="32"/>
                <w:szCs w:val="32"/>
                <w:cs/>
              </w:rPr>
              <w:t>โปรแกรมสนับสนุนการจัดทำผลงานทางวิชาการ โดยเป็นการนำเทคโนโลยีเข้ามาใช้ได้อย่างมีประสิทธิภาพเพื่อการพัฒนางานทางวิชาการของมหาวิทยาลัย ตลอดจนโปรแกรมที่อำนวยความสะดวกให้ผู้รับบริการสามารถเข้าถึงสารสนเทศได้ทุกสถานที่และทุกเวลา</w:t>
            </w:r>
            <w:r w:rsidRPr="002E454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E4544">
              <w:rPr>
                <w:rFonts w:ascii="TH SarabunPSK" w:hAnsi="TH SarabunPSK" w:cs="TH SarabunPSK"/>
                <w:sz w:val="32"/>
                <w:szCs w:val="32"/>
                <w:cs/>
              </w:rPr>
              <w:t>มีทั้งหมดจำนวน</w:t>
            </w:r>
            <w:r w:rsidRPr="002E4544">
              <w:rPr>
                <w:rFonts w:ascii="TH SarabunPSK" w:hAnsi="TH SarabunPSK" w:cs="TH SarabunPSK"/>
                <w:sz w:val="32"/>
                <w:szCs w:val="32"/>
              </w:rPr>
              <w:t xml:space="preserve"> 5 </w:t>
            </w:r>
            <w:r w:rsidRPr="002E4544">
              <w:rPr>
                <w:rFonts w:ascii="TH SarabunPSK" w:hAnsi="TH SarabunPSK" w:cs="TH SarabunPSK"/>
                <w:sz w:val="32"/>
                <w:szCs w:val="32"/>
                <w:cs/>
              </w:rPr>
              <w:t>โปรแกรม</w:t>
            </w:r>
            <w:r w:rsidRPr="002E454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E4544">
              <w:rPr>
                <w:rFonts w:ascii="TH SarabunPSK" w:hAnsi="TH SarabunPSK" w:cs="TH SarabunPSK"/>
                <w:sz w:val="32"/>
                <w:szCs w:val="32"/>
                <w:cs/>
              </w:rPr>
              <w:t>ได้แก่</w:t>
            </w:r>
            <w:r w:rsidRPr="002E4544">
              <w:rPr>
                <w:rFonts w:ascii="TH SarabunPSK" w:hAnsi="TH SarabunPSK" w:cs="TH SarabunPSK"/>
                <w:sz w:val="32"/>
                <w:szCs w:val="32"/>
              </w:rPr>
              <w:t xml:space="preserve"> 1) </w:t>
            </w:r>
            <w:r w:rsidRPr="002E4544">
              <w:rPr>
                <w:rFonts w:ascii="TH SarabunPSK" w:hAnsi="TH SarabunPSK" w:cs="TH SarabunPSK"/>
                <w:sz w:val="32"/>
                <w:szCs w:val="32"/>
                <w:cs/>
              </w:rPr>
              <w:t>โปรแกรมจัดการรายการบรรณานุกรม</w:t>
            </w:r>
            <w:r w:rsidRPr="002E4544">
              <w:rPr>
                <w:rFonts w:ascii="TH SarabunPSK" w:hAnsi="TH SarabunPSK" w:cs="TH SarabunPSK"/>
                <w:sz w:val="32"/>
                <w:szCs w:val="32"/>
              </w:rPr>
              <w:t xml:space="preserve"> EndNote  2) </w:t>
            </w:r>
            <w:r w:rsidRPr="002E4544">
              <w:rPr>
                <w:rFonts w:ascii="TH SarabunPSK" w:hAnsi="TH SarabunPSK" w:cs="TH SarabunPSK"/>
                <w:sz w:val="32"/>
                <w:szCs w:val="32"/>
                <w:cs/>
              </w:rPr>
              <w:t>โปรแกรมตรวจสอบการคัดลอกผลงานทางวิชาการ</w:t>
            </w:r>
            <w:r w:rsidRPr="002E4544">
              <w:rPr>
                <w:rFonts w:ascii="TH SarabunPSK" w:hAnsi="TH SarabunPSK" w:cs="TH SarabunPSK"/>
                <w:sz w:val="32"/>
                <w:szCs w:val="32"/>
              </w:rPr>
              <w:t xml:space="preserve"> COPYLEAKS 3) </w:t>
            </w:r>
            <w:r w:rsidRPr="002E4544">
              <w:rPr>
                <w:rFonts w:ascii="TH SarabunPSK" w:hAnsi="TH SarabunPSK" w:cs="TH SarabunPSK"/>
                <w:sz w:val="32"/>
                <w:szCs w:val="32"/>
                <w:cs/>
              </w:rPr>
              <w:t>โปรแกรมสำหรับวิเคราะห์ข้อมูลทางสถิติ</w:t>
            </w:r>
            <w:r w:rsidRPr="002E454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E454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และการจัดการข้อมูลต่าง ๆ </w:t>
            </w:r>
            <w:r w:rsidRPr="002E4544">
              <w:rPr>
                <w:rFonts w:ascii="TH SarabunPSK" w:hAnsi="TH SarabunPSK" w:cs="TH SarabunPSK"/>
                <w:sz w:val="32"/>
                <w:szCs w:val="32"/>
              </w:rPr>
              <w:t xml:space="preserve">SPSS </w:t>
            </w:r>
            <w:r w:rsidRPr="002E4544">
              <w:rPr>
                <w:rFonts w:ascii="TH SarabunPSK" w:hAnsi="TH SarabunPSK" w:cs="TH SarabunPSK"/>
                <w:sz w:val="32"/>
                <w:szCs w:val="32"/>
                <w:cs/>
              </w:rPr>
              <w:t>4) ชุดโปรแกรม</w:t>
            </w:r>
            <w:r w:rsidRPr="002E4544">
              <w:rPr>
                <w:rFonts w:ascii="TH SarabunPSK" w:hAnsi="TH SarabunPSK" w:cs="TH SarabunPSK"/>
                <w:sz w:val="32"/>
                <w:szCs w:val="32"/>
              </w:rPr>
              <w:t xml:space="preserve"> Adobe Creative Cloud </w:t>
            </w:r>
            <w:r w:rsidRPr="002E4544">
              <w:rPr>
                <w:rFonts w:ascii="TH SarabunPSK" w:hAnsi="TH SarabunPSK" w:cs="TH SarabunPSK"/>
                <w:sz w:val="32"/>
                <w:szCs w:val="32"/>
                <w:cs/>
              </w:rPr>
              <w:t>และ</w:t>
            </w:r>
            <w:r w:rsidRPr="002E4544">
              <w:rPr>
                <w:rFonts w:ascii="TH SarabunPSK" w:hAnsi="TH SarabunPSK" w:cs="TH SarabunPSK"/>
                <w:sz w:val="32"/>
                <w:szCs w:val="32"/>
              </w:rPr>
              <w:t xml:space="preserve"> 5) </w:t>
            </w:r>
            <w:r w:rsidRPr="002E4544">
              <w:rPr>
                <w:rFonts w:ascii="TH SarabunPSK" w:hAnsi="TH SarabunPSK" w:cs="TH SarabunPSK"/>
                <w:sz w:val="32"/>
                <w:szCs w:val="32"/>
                <w:cs/>
              </w:rPr>
              <w:t>ระบบยืนยันตัวตนและเครื่องมือช่วยในการเข้าถึงฐานข้อมูลออนไลน์</w:t>
            </w:r>
            <w:r w:rsidRPr="002E454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2E4544">
              <w:rPr>
                <w:rFonts w:ascii="TH SarabunPSK" w:hAnsi="TH SarabunPSK" w:cs="TH SarabunPSK"/>
                <w:sz w:val="32"/>
                <w:szCs w:val="32"/>
              </w:rPr>
              <w:t>OpenAthens</w:t>
            </w:r>
            <w:proofErr w:type="spellEnd"/>
            <w:r w:rsidRPr="002E4544">
              <w:rPr>
                <w:rFonts w:ascii="TH SarabunPSK" w:hAnsi="TH SarabunPSK" w:cs="TH SarabunPSK"/>
                <w:sz w:val="32"/>
                <w:szCs w:val="32"/>
              </w:rPr>
              <w:t xml:space="preserve">  </w:t>
            </w:r>
          </w:p>
        </w:tc>
        <w:tc>
          <w:tcPr>
            <w:tcW w:w="1560" w:type="dxa"/>
          </w:tcPr>
          <w:p w14:paraId="39BECCA4" w14:textId="77777777" w:rsidR="002E4544" w:rsidRPr="002E4544" w:rsidRDefault="002E4544" w:rsidP="0033708E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E4544">
              <w:rPr>
                <w:rFonts w:ascii="TH SarabunPSK" w:hAnsi="TH SarabunPSK" w:cs="TH SarabunPSK"/>
                <w:sz w:val="32"/>
                <w:szCs w:val="32"/>
              </w:rPr>
              <w:sym w:font="Symbol" w:char="F0D6"/>
            </w:r>
          </w:p>
        </w:tc>
        <w:tc>
          <w:tcPr>
            <w:tcW w:w="1552" w:type="dxa"/>
          </w:tcPr>
          <w:p w14:paraId="67BD7BEE" w14:textId="77777777" w:rsidR="002E4544" w:rsidRPr="002E4544" w:rsidRDefault="002E4544" w:rsidP="0033708E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E4544">
              <w:rPr>
                <w:rFonts w:ascii="TH SarabunPSK" w:hAnsi="TH SarabunPSK" w:cs="TH SarabunPSK"/>
                <w:sz w:val="32"/>
                <w:szCs w:val="32"/>
              </w:rPr>
              <w:sym w:font="Symbol" w:char="F0D6"/>
            </w:r>
          </w:p>
        </w:tc>
      </w:tr>
    </w:tbl>
    <w:p w14:paraId="4C6BFC91" w14:textId="77777777" w:rsidR="002E4544" w:rsidRPr="002E4544" w:rsidRDefault="002E4544" w:rsidP="002E4544">
      <w:pPr>
        <w:pStyle w:val="a6"/>
        <w:tabs>
          <w:tab w:val="left" w:pos="720"/>
        </w:tabs>
        <w:spacing w:before="0" w:beforeAutospacing="0" w:after="0" w:afterAutospacing="0"/>
        <w:ind w:right="-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E4544">
        <w:rPr>
          <w:rFonts w:ascii="TH SarabunPSK" w:hAnsi="TH SarabunPSK" w:cs="TH SarabunPSK"/>
          <w:sz w:val="32"/>
          <w:szCs w:val="32"/>
          <w:cs/>
        </w:rPr>
        <w:tab/>
      </w:r>
    </w:p>
    <w:p w14:paraId="65C51E44" w14:textId="77777777" w:rsidR="002E4544" w:rsidRPr="002E4544" w:rsidRDefault="002E4544" w:rsidP="002E4544">
      <w:pPr>
        <w:pStyle w:val="a6"/>
        <w:spacing w:before="0" w:beforeAutospacing="0" w:after="0" w:afterAutospacing="0"/>
        <w:ind w:right="-40" w:firstLine="1134"/>
        <w:jc w:val="thaiDistribute"/>
        <w:rPr>
          <w:rFonts w:ascii="TH SarabunPSK" w:hAnsi="TH SarabunPSK" w:cs="TH SarabunPSK"/>
          <w:color w:val="1F4E79" w:themeColor="accent5" w:themeShade="80"/>
          <w:sz w:val="32"/>
          <w:szCs w:val="32"/>
          <w:cs/>
        </w:rPr>
      </w:pPr>
      <w:r w:rsidRPr="002E4544">
        <w:rPr>
          <w:rFonts w:ascii="TH SarabunPSK" w:hAnsi="TH SarabunPSK" w:cs="TH SarabunPSK"/>
          <w:sz w:val="32"/>
          <w:szCs w:val="32"/>
          <w:cs/>
        </w:rPr>
        <w:t xml:space="preserve">นอกจากนี้สำนักหอสมุดยังได้จัดกิจกรรมเสริมหลักสูตรด้วยการฝึกอบรม, กิจกรรม </w:t>
      </w:r>
      <w:r w:rsidRPr="002E4544">
        <w:rPr>
          <w:rFonts w:ascii="TH SarabunPSK" w:hAnsi="TH SarabunPSK" w:cs="TH SarabunPSK"/>
          <w:sz w:val="32"/>
          <w:szCs w:val="32"/>
        </w:rPr>
        <w:t>Workshop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 และนิทรรศการ เพื่อส่งเสริมให้นักศึกษามีความรู้และทักษะเพื่อเสริมประสบการณ์ให้นักศึกษามีความรู้และเท่าทันต่อการเปลี่ยนแปลงในโลกปัจจุบัน เช่น </w:t>
      </w:r>
      <w:r w:rsidRPr="002E4544">
        <w:rPr>
          <w:rFonts w:ascii="TH SarabunPSK" w:hAnsi="TH SarabunPSK" w:cs="TH SarabunPSK"/>
          <w:sz w:val="32"/>
          <w:szCs w:val="32"/>
        </w:rPr>
        <w:t xml:space="preserve">1) </w:t>
      </w:r>
      <w:hyperlink r:id="rId28" w:history="1">
        <w:r w:rsidRPr="002E4544">
          <w:rPr>
            <w:rStyle w:val="a3"/>
            <w:rFonts w:ascii="TH SarabunPSK" w:hAnsi="TH SarabunPSK" w:cs="TH SarabunPSK"/>
            <w:sz w:val="32"/>
            <w:szCs w:val="32"/>
            <w:cs/>
          </w:rPr>
          <w:t xml:space="preserve">การเสริมสร้างทักษะการคิดเชิงออกแบบ </w:t>
        </w:r>
        <w:r w:rsidRPr="002E4544">
          <w:rPr>
            <w:rStyle w:val="a3"/>
            <w:rFonts w:ascii="TH SarabunPSK" w:hAnsi="TH SarabunPSK" w:cs="TH SarabunPSK"/>
            <w:sz w:val="32"/>
            <w:szCs w:val="32"/>
          </w:rPr>
          <w:t xml:space="preserve">(Design Thinking) </w:t>
        </w:r>
        <w:r w:rsidRPr="002E4544">
          <w:rPr>
            <w:rStyle w:val="a3"/>
            <w:rFonts w:ascii="TH SarabunPSK" w:hAnsi="TH SarabunPSK" w:cs="TH SarabunPSK"/>
            <w:sz w:val="32"/>
            <w:szCs w:val="32"/>
            <w:cs/>
          </w:rPr>
          <w:t>และการออกแบบด้วยโปรแกรม</w:t>
        </w:r>
        <w:r w:rsidRPr="002E4544">
          <w:rPr>
            <w:rStyle w:val="a3"/>
            <w:rFonts w:ascii="TH SarabunPSK" w:hAnsi="TH SarabunPSK" w:cs="TH SarabunPSK"/>
            <w:sz w:val="32"/>
            <w:szCs w:val="32"/>
          </w:rPr>
          <w:t xml:space="preserve"> Canva</w:t>
        </w:r>
      </w:hyperlink>
      <w:r w:rsidRPr="002E4544">
        <w:rPr>
          <w:rFonts w:ascii="TH SarabunPSK" w:hAnsi="TH SarabunPSK" w:cs="TH SarabunPSK"/>
          <w:sz w:val="32"/>
          <w:szCs w:val="32"/>
        </w:rPr>
        <w:t xml:space="preserve"> 2)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 </w:t>
      </w:r>
      <w:hyperlink r:id="rId29" w:history="1">
        <w:r w:rsidRPr="002E4544">
          <w:rPr>
            <w:rStyle w:val="a3"/>
            <w:rFonts w:ascii="TH SarabunPSK" w:hAnsi="TH SarabunPSK" w:cs="TH SarabunPSK"/>
            <w:sz w:val="32"/>
            <w:szCs w:val="32"/>
            <w:cs/>
          </w:rPr>
          <w:t xml:space="preserve">การจัดการเรียนการสอนร่วมกับรายวิชาต่าง ๆ เช่น การฝึกอบรมเพื่อพัฒนาทักษะการสืบค้นสารสนเทศ, การเขียนอ้างอิงและบรรณานุกรม, การใช้งานโปรแกรมสนับสนุนการเรียนการสอนและการวิจัย เช่น </w:t>
        </w:r>
        <w:r w:rsidRPr="002E4544">
          <w:rPr>
            <w:rStyle w:val="a3"/>
            <w:rFonts w:ascii="TH SarabunPSK" w:hAnsi="TH SarabunPSK" w:cs="TH SarabunPSK"/>
            <w:sz w:val="32"/>
            <w:szCs w:val="32"/>
          </w:rPr>
          <w:t xml:space="preserve">EndNote, </w:t>
        </w:r>
        <w:proofErr w:type="spellStart"/>
        <w:r w:rsidRPr="002E4544">
          <w:rPr>
            <w:rStyle w:val="a3"/>
            <w:rFonts w:ascii="TH SarabunPSK" w:hAnsi="TH SarabunPSK" w:cs="TH SarabunPSK"/>
            <w:sz w:val="32"/>
            <w:szCs w:val="32"/>
          </w:rPr>
          <w:t>Copyleaks</w:t>
        </w:r>
        <w:proofErr w:type="spellEnd"/>
        <w:r w:rsidRPr="002E4544">
          <w:rPr>
            <w:rStyle w:val="a3"/>
            <w:rFonts w:ascii="TH SarabunPSK" w:hAnsi="TH SarabunPSK" w:cs="TH SarabunPSK"/>
            <w:sz w:val="32"/>
            <w:szCs w:val="32"/>
            <w:cs/>
          </w:rPr>
          <w:t xml:space="preserve">, การใช้ </w:t>
        </w:r>
        <w:r w:rsidRPr="002E4544">
          <w:rPr>
            <w:rStyle w:val="a3"/>
            <w:rFonts w:ascii="TH SarabunPSK" w:hAnsi="TH SarabunPSK" w:cs="TH SarabunPSK"/>
            <w:sz w:val="32"/>
            <w:szCs w:val="32"/>
          </w:rPr>
          <w:t xml:space="preserve">AI </w:t>
        </w:r>
        <w:r w:rsidRPr="002E4544">
          <w:rPr>
            <w:rStyle w:val="a3"/>
            <w:rFonts w:ascii="TH SarabunPSK" w:hAnsi="TH SarabunPSK" w:cs="TH SarabunPSK"/>
            <w:sz w:val="32"/>
            <w:szCs w:val="32"/>
            <w:cs/>
          </w:rPr>
          <w:t>ในการเรียนและการทำวิจัย</w:t>
        </w:r>
      </w:hyperlink>
      <w:r w:rsidRPr="002E4544">
        <w:rPr>
          <w:rFonts w:ascii="TH SarabunPSK" w:hAnsi="TH SarabunPSK" w:cs="TH SarabunPSK"/>
          <w:sz w:val="32"/>
          <w:szCs w:val="32"/>
          <w:cs/>
        </w:rPr>
        <w:t xml:space="preserve">, </w:t>
      </w:r>
      <w:hyperlink r:id="rId30" w:history="1">
        <w:r w:rsidRPr="002E4544">
          <w:rPr>
            <w:rStyle w:val="a3"/>
            <w:rFonts w:ascii="TH SarabunPSK" w:hAnsi="TH SarabunPSK" w:cs="TH SarabunPSK"/>
            <w:sz w:val="32"/>
            <w:szCs w:val="32"/>
            <w:cs/>
          </w:rPr>
          <w:t>การเรียนรู้และเข้าใจประวัติศาสตร์การเกษตรและประวัติศาสตร์มหาวิทยาลัยแม่โจ้ผ่านประสบการณ์ตรง เสริมสร้างทักษะการคิดวิเคราะห์ และการประยุกต์ใช้ความรู้อย่างมีประสิทธิภาพ ตลอดจนปลูกฝังจิตสำนึกในการอนุรักษ์และเห็นคุณค่าของเอกสารจดหมายเหตุ</w:t>
        </w:r>
      </w:hyperlink>
      <w:r w:rsidRPr="002E45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E4544">
        <w:rPr>
          <w:rFonts w:ascii="TH SarabunPSK" w:hAnsi="TH SarabunPSK" w:cs="TH SarabunPSK"/>
          <w:sz w:val="32"/>
          <w:szCs w:val="32"/>
        </w:rPr>
        <w:t xml:space="preserve">3) </w:t>
      </w:r>
      <w:hyperlink r:id="rId31" w:history="1">
        <w:r w:rsidRPr="002E4544">
          <w:rPr>
            <w:rStyle w:val="a3"/>
            <w:rFonts w:ascii="TH SarabunPSK" w:hAnsi="TH SarabunPSK" w:cs="TH SarabunPSK"/>
            <w:sz w:val="32"/>
            <w:szCs w:val="32"/>
            <w:cs/>
          </w:rPr>
          <w:t xml:space="preserve">การจัดกิจกรรม </w:t>
        </w:r>
        <w:r w:rsidRPr="002E4544">
          <w:rPr>
            <w:rStyle w:val="a3"/>
            <w:rFonts w:ascii="TH SarabunPSK" w:hAnsi="TH SarabunPSK" w:cs="TH SarabunPSK"/>
            <w:sz w:val="32"/>
            <w:szCs w:val="32"/>
          </w:rPr>
          <w:t xml:space="preserve">Workshop </w:t>
        </w:r>
        <w:r w:rsidRPr="002E4544">
          <w:rPr>
            <w:rStyle w:val="a3"/>
            <w:rFonts w:ascii="TH SarabunPSK" w:hAnsi="TH SarabunPSK" w:cs="TH SarabunPSK"/>
            <w:sz w:val="32"/>
            <w:szCs w:val="32"/>
            <w:cs/>
          </w:rPr>
          <w:t>ส่งเสริมความรู้เข้าใจด้านวัฒนธรรม</w:t>
        </w:r>
      </w:hyperlink>
      <w:r w:rsidRPr="002E45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E4544">
        <w:rPr>
          <w:rFonts w:ascii="TH SarabunPSK" w:hAnsi="TH SarabunPSK" w:cs="TH SarabunPSK"/>
          <w:sz w:val="32"/>
          <w:szCs w:val="32"/>
        </w:rPr>
        <w:t xml:space="preserve">4) </w:t>
      </w:r>
      <w:hyperlink r:id="rId32" w:history="1">
        <w:r w:rsidRPr="002E4544">
          <w:rPr>
            <w:rStyle w:val="a3"/>
            <w:rFonts w:ascii="TH SarabunPSK" w:hAnsi="TH SarabunPSK" w:cs="TH SarabunPSK"/>
            <w:sz w:val="32"/>
            <w:szCs w:val="32"/>
            <w:cs/>
          </w:rPr>
          <w:t>การดำเนินงานโดยความร่วมมือของข่ายงานห้องสมุด มหาวิทยาลัยแม่โจ้ เพื่อขยายการให้บริการให้ทุกคณะ/วิทยาลัย และวิทยาเขตได้เข้าถึงกิจกรรมเสริมความรู้และทักษะที่สำนักหอสมุดได้ดำเนินการ</w:t>
        </w:r>
      </w:hyperlink>
      <w:r w:rsidRPr="002E4544">
        <w:rPr>
          <w:rFonts w:ascii="TH SarabunPSK" w:hAnsi="TH SarabunPSK" w:cs="TH SarabunPSK"/>
          <w:sz w:val="32"/>
          <w:szCs w:val="32"/>
          <w:cs/>
        </w:rPr>
        <w:t xml:space="preserve"> เป็นต้น</w:t>
      </w:r>
    </w:p>
    <w:p w14:paraId="5626FD81" w14:textId="77777777" w:rsidR="002E4544" w:rsidRPr="002E4544" w:rsidRDefault="002E4544" w:rsidP="002E4544">
      <w:pPr>
        <w:ind w:firstLine="1134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2E4544">
        <w:rPr>
          <w:rFonts w:ascii="TH SarabunPSK" w:eastAsia="Angsana New" w:hAnsi="TH SarabunPSK" w:cs="TH SarabunPSK"/>
          <w:sz w:val="32"/>
          <w:szCs w:val="32"/>
          <w:cs/>
        </w:rPr>
        <w:t>สำนักหอสมุด ได้มีการประเมินผลการดำเนินงานโดย</w:t>
      </w:r>
      <w:hyperlink r:id="rId33" w:history="1">
        <w:r w:rsidRPr="002E4544">
          <w:rPr>
            <w:rStyle w:val="a3"/>
            <w:rFonts w:ascii="TH SarabunPSK" w:hAnsi="TH SarabunPSK" w:cs="TH SarabunPSK"/>
            <w:sz w:val="32"/>
            <w:szCs w:val="32"/>
            <w:cs/>
          </w:rPr>
          <w:t>การศึกษาความคาดหวังและความพึงพอใจต่อคุณภาพบริการของสำนักหอสมุด มหาวิทยาลัยแม่โจ้ ประจำปีงบประมาณ 2567</w:t>
        </w:r>
      </w:hyperlink>
      <w:r w:rsidRPr="002E4544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r w:rsidRPr="002E4544">
        <w:rPr>
          <w:rFonts w:ascii="TH SarabunPSK" w:eastAsia="Angsana New" w:hAnsi="TH SarabunPSK" w:cs="TH SarabunPSK"/>
          <w:sz w:val="32"/>
          <w:szCs w:val="32"/>
          <w:cs/>
        </w:rPr>
        <w:t>เพื่อสำรวจความคาดหวังและความพึงพอใจต่อคุณภาพบริการ ด้านบริการ ซึ่งผลความคาดหวังของผู้ใช้บริการ มีค่าเฉลี่ย 4.</w:t>
      </w:r>
      <w:r w:rsidRPr="002E4544">
        <w:rPr>
          <w:rFonts w:ascii="TH SarabunPSK" w:eastAsia="Angsana New" w:hAnsi="TH SarabunPSK" w:cs="TH SarabunPSK"/>
          <w:sz w:val="32"/>
          <w:szCs w:val="32"/>
        </w:rPr>
        <w:t>33</w:t>
      </w:r>
      <w:r w:rsidRPr="002E4544">
        <w:rPr>
          <w:rFonts w:ascii="TH SarabunPSK" w:eastAsia="Angsana New" w:hAnsi="TH SarabunPSK" w:cs="TH SarabunPSK"/>
          <w:sz w:val="32"/>
          <w:szCs w:val="32"/>
          <w:cs/>
        </w:rPr>
        <w:t xml:space="preserve"> อยู่ในระดับมากที่สุด และความพึงพอใจของผู้ใช้บริการ มีค่าเฉลี่ย 4.</w:t>
      </w:r>
      <w:r w:rsidRPr="002E4544">
        <w:rPr>
          <w:rFonts w:ascii="TH SarabunPSK" w:eastAsia="Angsana New" w:hAnsi="TH SarabunPSK" w:cs="TH SarabunPSK"/>
          <w:sz w:val="32"/>
          <w:szCs w:val="32"/>
        </w:rPr>
        <w:t>40</w:t>
      </w:r>
      <w:r w:rsidRPr="002E4544">
        <w:rPr>
          <w:rFonts w:ascii="TH SarabunPSK" w:eastAsia="Angsana New" w:hAnsi="TH SarabunPSK" w:cs="TH SarabunPSK"/>
          <w:sz w:val="32"/>
          <w:szCs w:val="32"/>
          <w:cs/>
        </w:rPr>
        <w:t xml:space="preserve"> อยู่ในระดับมากที่สุด</w:t>
      </w:r>
    </w:p>
    <w:p w14:paraId="6E489818" w14:textId="77777777" w:rsidR="002E4544" w:rsidRPr="002E4544" w:rsidRDefault="002E4544" w:rsidP="002E4544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2E4544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3. </w:t>
      </w:r>
      <w:hyperlink r:id="rId34" w:history="1">
        <w:r w:rsidRPr="002E4544">
          <w:rPr>
            <w:rStyle w:val="a3"/>
            <w:rFonts w:ascii="TH SarabunPSK" w:eastAsia="Angsana New" w:hAnsi="TH SarabunPSK" w:cs="TH SarabunPSK"/>
            <w:b/>
            <w:bCs/>
            <w:sz w:val="32"/>
            <w:szCs w:val="32"/>
            <w:cs/>
          </w:rPr>
          <w:t>การจัดพื้นที่เพื่อส่งเสริมการเรียนรู้</w:t>
        </w:r>
      </w:hyperlink>
      <w:r w:rsidRPr="002E4544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สำนักหอสมุดได้ดำเนินการจัดสรรพื้นที่ภายในอาคารเพื่อให้บริการแก่ผู้ใช้บริการอย่างครอบคลุม โดยแบ่งพื้นที่ออกเป็น </w:t>
      </w:r>
      <w:r w:rsidRPr="002E4544">
        <w:rPr>
          <w:rFonts w:ascii="TH SarabunPSK" w:hAnsi="TH SarabunPSK" w:cs="TH SarabunPSK"/>
          <w:sz w:val="32"/>
          <w:szCs w:val="32"/>
        </w:rPr>
        <w:t xml:space="preserve">3 </w:t>
      </w:r>
      <w:r w:rsidRPr="002E4544">
        <w:rPr>
          <w:rFonts w:ascii="TH SarabunPSK" w:hAnsi="TH SarabunPSK" w:cs="TH SarabunPSK"/>
          <w:sz w:val="32"/>
          <w:szCs w:val="32"/>
          <w:cs/>
        </w:rPr>
        <w:t>ชั้น ตามลักษณะการใช้งานที่แตกต่างกัน เพื่อรองรับความต้องการที่หลากหลายของนักศึกษา คณาจารย์ และบุคลากร โดยในแต่ละชั้นมีการออกแบบพื้นที่ให้</w:t>
      </w:r>
      <w:r w:rsidRPr="002E4544">
        <w:rPr>
          <w:rFonts w:ascii="TH SarabunPSK" w:hAnsi="TH SarabunPSK" w:cs="TH SarabunPSK"/>
          <w:sz w:val="32"/>
          <w:szCs w:val="32"/>
          <w:cs/>
        </w:rPr>
        <w:lastRenderedPageBreak/>
        <w:t>เหมาะสมกับกิจกรรมการเรียนรู้ การทำงาน การพักผ่อน และการพัฒนาทักษะในด้านต่าง ๆ อย่างครบถ้วน โดยได้วางแผนเพื่อกำหนดรูปแบบการบริการพื้นที่ตามผล</w:t>
      </w:r>
      <w:hyperlink r:id="rId35" w:history="1">
        <w:r w:rsidRPr="002E4544">
          <w:rPr>
            <w:rStyle w:val="a3"/>
            <w:rFonts w:ascii="TH SarabunPSK" w:hAnsi="TH SarabunPSK" w:cs="TH SarabunPSK"/>
            <w:sz w:val="32"/>
            <w:szCs w:val="32"/>
            <w:cs/>
          </w:rPr>
          <w:t>การศึกษาความคาดหวังและความพึงพอใจต่อคุณภาพบริการของสำนักหอสมุด มหาวิทยาลัยแม่โจ้ ประจำปีงบประมาณ 2567</w:t>
        </w:r>
      </w:hyperlink>
      <w:r w:rsidRPr="002E4544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ด้านสถานที่และสิ่งอำนวยความสะดวก เพื่อสนับสนุนการเรียนรู้ให้ตรงกับพฤติกรรมและความต้องการของผู้รับบริการที่เอื้อต่อ การเรียน การวิจัย และคุณภาพชีวิตส่วนบุคคล </w:t>
      </w:r>
      <w:hyperlink r:id="rId36" w:history="1">
        <w:r w:rsidRPr="002E4544">
          <w:rPr>
            <w:rStyle w:val="a3"/>
            <w:rFonts w:ascii="TH SarabunPSK" w:hAnsi="TH SarabunPSK" w:cs="TH SarabunPSK"/>
            <w:sz w:val="32"/>
            <w:szCs w:val="32"/>
            <w:cs/>
          </w:rPr>
          <w:t>รวมถึงผู้ที่มีความความต้องการพิเศษที่สามารถเข้ามาใช้บริการห้องสมุดได้อย่างปลอดภัย</w:t>
        </w:r>
      </w:hyperlink>
      <w:r w:rsidRPr="002E4544">
        <w:rPr>
          <w:rFonts w:ascii="TH SarabunPSK" w:hAnsi="TH SarabunPSK" w:cs="TH SarabunPSK"/>
          <w:sz w:val="32"/>
          <w:szCs w:val="32"/>
          <w:cs/>
        </w:rPr>
        <w:t xml:space="preserve"> อีกทั้งมีการบริหารจัดการพื้นที่ที่สามารถยืดหยุ่นเพื่อรองรับต่อกิจกรรมและพฤติกรรมของผู้รับบริการที่หลากหลาย </w:t>
      </w:r>
      <w:r w:rsidRPr="002E4544">
        <w:rPr>
          <w:rFonts w:ascii="TH SarabunPSK" w:eastAsia="Sarabun" w:hAnsi="TH SarabunPSK" w:cs="TH SarabunPSK"/>
          <w:sz w:val="32"/>
          <w:szCs w:val="32"/>
          <w:cs/>
        </w:rPr>
        <w:t xml:space="preserve">ดังนี้ </w:t>
      </w:r>
    </w:p>
    <w:p w14:paraId="71FFB964" w14:textId="77777777" w:rsidR="002E4544" w:rsidRPr="002E4544" w:rsidRDefault="002E4544" w:rsidP="002E4544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2E4544">
        <w:rPr>
          <w:rFonts w:ascii="TH SarabunPSK" w:hAnsi="TH SarabunPSK" w:cs="TH SarabunPSK"/>
          <w:sz w:val="32"/>
          <w:szCs w:val="32"/>
          <w:cs/>
        </w:rPr>
        <w:t xml:space="preserve">ชั้นที่ </w:t>
      </w:r>
      <w:r w:rsidRPr="002E4544">
        <w:rPr>
          <w:rFonts w:ascii="TH SarabunPSK" w:hAnsi="TH SarabunPSK" w:cs="TH SarabunPSK"/>
          <w:sz w:val="32"/>
          <w:szCs w:val="32"/>
        </w:rPr>
        <w:t xml:space="preserve">1 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หรือที่เรียกว่า </w:t>
      </w:r>
      <w:r w:rsidRPr="002E4544">
        <w:rPr>
          <w:rFonts w:ascii="TH SarabunPSK" w:hAnsi="TH SarabunPSK" w:cs="TH SarabunPSK"/>
          <w:sz w:val="32"/>
          <w:szCs w:val="32"/>
        </w:rPr>
        <w:t xml:space="preserve">Business Zone </w:t>
      </w:r>
      <w:r w:rsidRPr="002E4544">
        <w:rPr>
          <w:rFonts w:ascii="TH SarabunPSK" w:hAnsi="TH SarabunPSK" w:cs="TH SarabunPSK"/>
          <w:sz w:val="32"/>
          <w:szCs w:val="32"/>
          <w:cs/>
        </w:rPr>
        <w:t>เป็นพื้นที่ที่มุ่งเน้นการส่งเสริมทักษะด้านการเป็นผู้ประกอบการ (</w:t>
      </w:r>
      <w:r w:rsidRPr="002E4544">
        <w:rPr>
          <w:rFonts w:ascii="TH SarabunPSK" w:hAnsi="TH SarabunPSK" w:cs="TH SarabunPSK"/>
          <w:sz w:val="32"/>
          <w:szCs w:val="32"/>
        </w:rPr>
        <w:t xml:space="preserve">Entrepreneur) 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โดยได้จัดเตรียมพื้นที่ </w:t>
      </w:r>
      <w:r w:rsidRPr="002E4544">
        <w:rPr>
          <w:rFonts w:ascii="TH SarabunPSK" w:hAnsi="TH SarabunPSK" w:cs="TH SarabunPSK"/>
          <w:sz w:val="32"/>
          <w:szCs w:val="32"/>
        </w:rPr>
        <w:t xml:space="preserve">Co-Working Space 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2E4544">
        <w:rPr>
          <w:rFonts w:ascii="TH SarabunPSK" w:hAnsi="TH SarabunPSK" w:cs="TH SarabunPSK"/>
          <w:sz w:val="32"/>
          <w:szCs w:val="32"/>
        </w:rPr>
        <w:t xml:space="preserve">Co-Maker Space 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เพื่อเป็นแหล่งเรียนรู้และฝึกประสบการณ์ในด้านการสร้างธุรกิจ โดยพื้นที่ดังกล่าวสามารถรองรับการจัดประชุมและกิจกรรม </w:t>
      </w:r>
      <w:r w:rsidRPr="002E4544">
        <w:rPr>
          <w:rFonts w:ascii="TH SarabunPSK" w:hAnsi="TH SarabunPSK" w:cs="TH SarabunPSK"/>
          <w:sz w:val="32"/>
          <w:szCs w:val="32"/>
        </w:rPr>
        <w:t xml:space="preserve">Workshop 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ทั้งในรูปแบบ </w:t>
      </w:r>
      <w:r w:rsidRPr="002E4544">
        <w:rPr>
          <w:rFonts w:ascii="TH SarabunPSK" w:hAnsi="TH SarabunPSK" w:cs="TH SarabunPSK"/>
          <w:sz w:val="32"/>
          <w:szCs w:val="32"/>
        </w:rPr>
        <w:t>Onsite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, </w:t>
      </w:r>
      <w:r w:rsidRPr="002E4544">
        <w:rPr>
          <w:rFonts w:ascii="TH SarabunPSK" w:hAnsi="TH SarabunPSK" w:cs="TH SarabunPSK"/>
          <w:sz w:val="32"/>
          <w:szCs w:val="32"/>
        </w:rPr>
        <w:t xml:space="preserve">Online 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2E4544">
        <w:rPr>
          <w:rFonts w:ascii="TH SarabunPSK" w:hAnsi="TH SarabunPSK" w:cs="TH SarabunPSK"/>
          <w:sz w:val="32"/>
          <w:szCs w:val="32"/>
        </w:rPr>
        <w:t xml:space="preserve">Hybrid 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พร้อมจัดเตรียมอุปกรณ์สนับสนุนที่จำเป็น ได้แก่ เครื่องคอมพิวเตอร์ </w:t>
      </w:r>
      <w:r w:rsidRPr="002E4544">
        <w:rPr>
          <w:rFonts w:ascii="TH SarabunPSK" w:hAnsi="TH SarabunPSK" w:cs="TH SarabunPSK"/>
          <w:sz w:val="32"/>
          <w:szCs w:val="32"/>
        </w:rPr>
        <w:t xml:space="preserve">iMac </w:t>
      </w:r>
      <w:r w:rsidRPr="002E4544">
        <w:rPr>
          <w:rFonts w:ascii="TH SarabunPSK" w:hAnsi="TH SarabunPSK" w:cs="TH SarabunPSK"/>
          <w:sz w:val="32"/>
          <w:szCs w:val="32"/>
          <w:cs/>
        </w:rPr>
        <w:t>สำหรับการออกแบบผลิตภัณฑ์ และกล่องถ่ายภาพสินค้า (</w:t>
      </w:r>
      <w:r w:rsidRPr="002E4544">
        <w:rPr>
          <w:rFonts w:ascii="TH SarabunPSK" w:hAnsi="TH SarabunPSK" w:cs="TH SarabunPSK"/>
          <w:sz w:val="32"/>
          <w:szCs w:val="32"/>
        </w:rPr>
        <w:t xml:space="preserve">Studio Box) </w:t>
      </w:r>
      <w:r w:rsidRPr="002E4544">
        <w:rPr>
          <w:rFonts w:ascii="TH SarabunPSK" w:hAnsi="TH SarabunPSK" w:cs="TH SarabunPSK"/>
          <w:sz w:val="32"/>
          <w:szCs w:val="32"/>
          <w:cs/>
        </w:rPr>
        <w:t>เพื่อใช้ในการนำเสนอผลิตภัณฑ์หรือผลงานของนักศึกษาได้อย่างมีประสิทธิภาพ นอกจากนี้ยังมีห้องค้นคว้ากลุ่ม (</w:t>
      </w:r>
      <w:r w:rsidRPr="002E4544">
        <w:rPr>
          <w:rFonts w:ascii="TH SarabunPSK" w:hAnsi="TH SarabunPSK" w:cs="TH SarabunPSK"/>
          <w:sz w:val="32"/>
          <w:szCs w:val="32"/>
        </w:rPr>
        <w:t xml:space="preserve">Group Study Room) 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ซึ่งภายในห้องได้ติดตั้ง </w:t>
      </w:r>
      <w:r w:rsidRPr="002E4544">
        <w:rPr>
          <w:rFonts w:ascii="TH SarabunPSK" w:hAnsi="TH SarabunPSK" w:cs="TH SarabunPSK"/>
          <w:sz w:val="32"/>
          <w:szCs w:val="32"/>
        </w:rPr>
        <w:t xml:space="preserve">Smart TV </w:t>
      </w:r>
      <w:r w:rsidRPr="002E4544">
        <w:rPr>
          <w:rFonts w:ascii="TH SarabunPSK" w:hAnsi="TH SarabunPSK" w:cs="TH SarabunPSK"/>
          <w:sz w:val="32"/>
          <w:szCs w:val="32"/>
          <w:cs/>
        </w:rPr>
        <w:t>และกระดาน</w:t>
      </w:r>
      <w:proofErr w:type="spellStart"/>
      <w:r w:rsidRPr="002E4544">
        <w:rPr>
          <w:rFonts w:ascii="TH SarabunPSK" w:hAnsi="TH SarabunPSK" w:cs="TH SarabunPSK"/>
          <w:sz w:val="32"/>
          <w:szCs w:val="32"/>
          <w:cs/>
        </w:rPr>
        <w:t>ไวท์</w:t>
      </w:r>
      <w:proofErr w:type="spellEnd"/>
      <w:r w:rsidRPr="002E4544">
        <w:rPr>
          <w:rFonts w:ascii="TH SarabunPSK" w:hAnsi="TH SarabunPSK" w:cs="TH SarabunPSK"/>
          <w:sz w:val="32"/>
          <w:szCs w:val="32"/>
          <w:cs/>
        </w:rPr>
        <w:t xml:space="preserve">บอร์ด เพื่อเพิ่มความสะดวกในการทำงานร่วมกันเป็นกลุ่ม และห้อง </w:t>
      </w:r>
      <w:r w:rsidRPr="002E4544">
        <w:rPr>
          <w:rFonts w:ascii="TH SarabunPSK" w:hAnsi="TH SarabunPSK" w:cs="TH SarabunPSK"/>
          <w:sz w:val="32"/>
          <w:szCs w:val="32"/>
        </w:rPr>
        <w:t xml:space="preserve">Smart Classroom </w:t>
      </w:r>
      <w:r w:rsidRPr="002E4544">
        <w:rPr>
          <w:rFonts w:ascii="TH SarabunPSK" w:hAnsi="TH SarabunPSK" w:cs="TH SarabunPSK"/>
          <w:sz w:val="32"/>
          <w:szCs w:val="32"/>
          <w:cs/>
        </w:rPr>
        <w:t>ซึ่งจัดเตรียมอุปกรณ์ที่เหมาะสมสำหรับการเรียนการสอนหรือนำเสนอผลงานในรูปแบบออนไลน์ ทั้งนี้ยังมีพื้นที่จัดแสดงนิทรรศการที่เปิดโอกาสให้ผู้เรียนสามารถนำเสนอผลงานหรือกิจกรรมต่าง ๆ ได้อย่างเหมาะสม</w:t>
      </w:r>
    </w:p>
    <w:p w14:paraId="7A782816" w14:textId="77777777" w:rsidR="002E4544" w:rsidRPr="002E4544" w:rsidRDefault="002E4544" w:rsidP="002E4544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2E4544">
        <w:rPr>
          <w:rFonts w:ascii="TH SarabunPSK" w:hAnsi="TH SarabunPSK" w:cs="TH SarabunPSK"/>
          <w:sz w:val="32"/>
          <w:szCs w:val="32"/>
          <w:cs/>
        </w:rPr>
        <w:t xml:space="preserve">และได้พัฒนาพื้นที่บริเวณชั้น 1 </w:t>
      </w:r>
      <w:r w:rsidRPr="002E4544">
        <w:rPr>
          <w:rFonts w:ascii="TH SarabunPSK" w:hAnsi="TH SarabunPSK" w:cs="TH SarabunPSK"/>
          <w:sz w:val="32"/>
          <w:szCs w:val="32"/>
        </w:rPr>
        <w:t xml:space="preserve">Zone </w:t>
      </w:r>
      <w:hyperlink r:id="rId37" w:history="1">
        <w:r w:rsidRPr="002E4544">
          <w:rPr>
            <w:rStyle w:val="a3"/>
            <w:rFonts w:ascii="TH SarabunPSK" w:hAnsi="TH SarabunPSK" w:cs="TH SarabunPSK"/>
            <w:sz w:val="32"/>
            <w:szCs w:val="32"/>
          </w:rPr>
          <w:t>Think Space @MJU Library</w:t>
        </w:r>
      </w:hyperlink>
      <w:r w:rsidRPr="002E4544">
        <w:rPr>
          <w:rFonts w:ascii="TH SarabunPSK" w:hAnsi="TH SarabunPSK" w:cs="TH SarabunPSK"/>
          <w:sz w:val="32"/>
          <w:szCs w:val="32"/>
        </w:rPr>
        <w:t xml:space="preserve"> 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ถือเป็นการจัดสรรพื้นที่เพื่อส่งเสริมการสร้างสรรค์และนวัตกรรมที่มีบทบาทสำคัญในระบบนิเวศของมหาวิทยาลัยแม่โจ้ โดยมีวัตถุประสงค์เพื่อสนับสนุนการเรียนรู้ การแลกเปลี่ยนองค์ความรู้ และการพัฒนาความคิดสร้างสรรค์อย่างรอบด้าน พื้นที่ดังกล่าวเปิดโอกาสให้คณาจารย์ บุคลากร และนักศึกษา ได้เผยแพร่แนวคิด ผลงาน และนวัตกรรมใหม่ ๆ ตลอดจนเป็นเวทีในการแสดงออกซึ่งศักยภาพด้านการคิดริเริ่ม อันจะนำไปสู่การพัฒนาทักษะการคิดวิเคราะห์และการคิดนอกกรอบอย่างเป็นระบบ ภายใต้บทบาทของมหาวิทยาลัยกลุ่มที่ 2 ซึ่งมุ่งเน้นการพัฒนาเทคโนโลยีและนวัตกรรม พื้นที่ </w:t>
      </w:r>
      <w:r w:rsidRPr="002E4544">
        <w:rPr>
          <w:rFonts w:ascii="TH SarabunPSK" w:hAnsi="TH SarabunPSK" w:cs="TH SarabunPSK"/>
          <w:sz w:val="32"/>
          <w:szCs w:val="32"/>
        </w:rPr>
        <w:t xml:space="preserve">Think Space @MJU Library </w:t>
      </w:r>
      <w:r w:rsidRPr="002E4544">
        <w:rPr>
          <w:rFonts w:ascii="TH SarabunPSK" w:hAnsi="TH SarabunPSK" w:cs="TH SarabunPSK"/>
          <w:sz w:val="32"/>
          <w:szCs w:val="32"/>
          <w:cs/>
        </w:rPr>
        <w:t>จึงทำหน้าที่เป็นศูนย์กลางในการขับเคลื่อน นวัตกรรม (</w:t>
      </w:r>
      <w:r w:rsidRPr="002E4544">
        <w:rPr>
          <w:rFonts w:ascii="TH SarabunPSK" w:hAnsi="TH SarabunPSK" w:cs="TH SarabunPSK"/>
          <w:sz w:val="32"/>
          <w:szCs w:val="32"/>
        </w:rPr>
        <w:t xml:space="preserve">Innovation) </w:t>
      </w:r>
      <w:r w:rsidRPr="002E4544">
        <w:rPr>
          <w:rFonts w:ascii="TH SarabunPSK" w:hAnsi="TH SarabunPSK" w:cs="TH SarabunPSK"/>
          <w:sz w:val="32"/>
          <w:szCs w:val="32"/>
          <w:cs/>
        </w:rPr>
        <w:t>แรงบันดาลใจ (</w:t>
      </w:r>
      <w:r w:rsidRPr="002E4544">
        <w:rPr>
          <w:rFonts w:ascii="TH SarabunPSK" w:hAnsi="TH SarabunPSK" w:cs="TH SarabunPSK"/>
          <w:sz w:val="32"/>
          <w:szCs w:val="32"/>
        </w:rPr>
        <w:t xml:space="preserve">Inspiration) </w:t>
      </w:r>
      <w:r w:rsidRPr="002E4544">
        <w:rPr>
          <w:rFonts w:ascii="TH SarabunPSK" w:hAnsi="TH SarabunPSK" w:cs="TH SarabunPSK"/>
          <w:sz w:val="32"/>
          <w:szCs w:val="32"/>
          <w:cs/>
        </w:rPr>
        <w:t>และแนวคิดสร้างสรรค์ (</w:t>
      </w:r>
      <w:r w:rsidRPr="002E4544">
        <w:rPr>
          <w:rFonts w:ascii="TH SarabunPSK" w:hAnsi="TH SarabunPSK" w:cs="TH SarabunPSK"/>
          <w:sz w:val="32"/>
          <w:szCs w:val="32"/>
        </w:rPr>
        <w:t xml:space="preserve">Idea) </w:t>
      </w:r>
      <w:r w:rsidRPr="002E4544">
        <w:rPr>
          <w:rFonts w:ascii="TH SarabunPSK" w:hAnsi="TH SarabunPSK" w:cs="TH SarabunPSK"/>
          <w:sz w:val="32"/>
          <w:szCs w:val="32"/>
          <w:cs/>
        </w:rPr>
        <w:t>อันเกิดจากความร่วมมือของทุกภาคส่วน โดยมุ่งหวังให้เกิดผลงานวิชาการและนวัตกรรมที่สามารถนำไปประยุกต์ใช้ได้จริง และตอบสนองต่อความต้องการของชุมชนและสังคมอย่างมีประสิทธิภาพ</w:t>
      </w:r>
    </w:p>
    <w:p w14:paraId="6EA6D072" w14:textId="77777777" w:rsidR="002E4544" w:rsidRPr="002E4544" w:rsidRDefault="002E4544" w:rsidP="002E4544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2E4544">
        <w:rPr>
          <w:rFonts w:ascii="TH SarabunPSK" w:hAnsi="TH SarabunPSK" w:cs="TH SarabunPSK"/>
          <w:sz w:val="32"/>
          <w:szCs w:val="32"/>
          <w:cs/>
        </w:rPr>
        <w:t xml:space="preserve">ชั้นที่ </w:t>
      </w:r>
      <w:r w:rsidRPr="002E4544">
        <w:rPr>
          <w:rFonts w:ascii="TH SarabunPSK" w:hAnsi="TH SarabunPSK" w:cs="TH SarabunPSK"/>
          <w:sz w:val="32"/>
          <w:szCs w:val="32"/>
        </w:rPr>
        <w:t xml:space="preserve">2 </w:t>
      </w:r>
      <w:r w:rsidRPr="002E4544">
        <w:rPr>
          <w:rFonts w:ascii="TH SarabunPSK" w:hAnsi="TH SarabunPSK" w:cs="TH SarabunPSK"/>
          <w:sz w:val="32"/>
          <w:szCs w:val="32"/>
          <w:cs/>
        </w:rPr>
        <w:t>หรือ</w:t>
      </w:r>
      <w:r w:rsidRPr="002E4544">
        <w:rPr>
          <w:rFonts w:ascii="TH SarabunPSK" w:hAnsi="TH SarabunPSK" w:cs="TH SarabunPSK"/>
          <w:sz w:val="32"/>
          <w:szCs w:val="32"/>
        </w:rPr>
        <w:t xml:space="preserve"> </w:t>
      </w:r>
      <w:r w:rsidRPr="002E4544">
        <w:rPr>
          <w:rStyle w:val="a8"/>
          <w:rFonts w:ascii="TH SarabunPSK" w:hAnsi="TH SarabunPSK" w:cs="TH SarabunPSK"/>
          <w:sz w:val="32"/>
          <w:szCs w:val="32"/>
        </w:rPr>
        <w:t>Quiet Zone</w:t>
      </w:r>
      <w:r w:rsidRPr="002E4544">
        <w:rPr>
          <w:rFonts w:ascii="TH SarabunPSK" w:hAnsi="TH SarabunPSK" w:cs="TH SarabunPSK"/>
          <w:sz w:val="32"/>
          <w:szCs w:val="32"/>
        </w:rPr>
        <w:t xml:space="preserve"> </w:t>
      </w:r>
      <w:r w:rsidRPr="002E4544">
        <w:rPr>
          <w:rFonts w:ascii="TH SarabunPSK" w:hAnsi="TH SarabunPSK" w:cs="TH SarabunPSK"/>
          <w:sz w:val="32"/>
          <w:szCs w:val="32"/>
          <w:cs/>
        </w:rPr>
        <w:t>เป็นพื้นที่ที่เน้นการเรียนรู้และศึกษาค้นคว้าในบรรยากาศที่สงบ โดยอนุญาตให้มีการใช้เสียงในระดับเล็กน้อย พื้นที่ในชั้นนี้ได้รับการออกแบบให้มีความหลากหลายเพื่อตอบสนองความต้องการของผู้ใช้บริการในด้านการศึกษาและการพัฒนาองค์ความรู้ โดยมีพื้นที่นั่งอ่านกระจายอยู่ทั่วทั้งชั้น รวมถึงห้องศึกษาค้นคว้าสำหรับอาจารย์ (</w:t>
      </w:r>
      <w:r w:rsidRPr="002E4544">
        <w:rPr>
          <w:rFonts w:ascii="TH SarabunPSK" w:hAnsi="TH SarabunPSK" w:cs="TH SarabunPSK"/>
          <w:sz w:val="32"/>
          <w:szCs w:val="32"/>
        </w:rPr>
        <w:t xml:space="preserve">Lecturer Room) </w:t>
      </w:r>
      <w:r w:rsidRPr="002E4544">
        <w:rPr>
          <w:rFonts w:ascii="TH SarabunPSK" w:hAnsi="TH SarabunPSK" w:cs="TH SarabunPSK"/>
          <w:sz w:val="32"/>
          <w:szCs w:val="32"/>
          <w:cs/>
        </w:rPr>
        <w:t>และห้องศึกษาค้นคว้าสำหรับนักศึกษาระดับบัณฑิตศึกษาและนักวิจัย (</w:t>
      </w:r>
      <w:r w:rsidRPr="002E4544">
        <w:rPr>
          <w:rFonts w:ascii="TH SarabunPSK" w:hAnsi="TH SarabunPSK" w:cs="TH SarabunPSK"/>
          <w:sz w:val="32"/>
          <w:szCs w:val="32"/>
        </w:rPr>
        <w:t xml:space="preserve">Graduate Student &amp; Researcher Room) </w:t>
      </w:r>
      <w:r w:rsidRPr="002E4544">
        <w:rPr>
          <w:rFonts w:ascii="TH SarabunPSK" w:hAnsi="TH SarabunPSK" w:cs="TH SarabunPSK"/>
          <w:sz w:val="32"/>
          <w:szCs w:val="32"/>
          <w:cs/>
        </w:rPr>
        <w:t>นอกจากนี้ ยังมีห้องค้นคว้ากลุ่ม (</w:t>
      </w:r>
      <w:r w:rsidRPr="002E4544">
        <w:rPr>
          <w:rFonts w:ascii="TH SarabunPSK" w:hAnsi="TH SarabunPSK" w:cs="TH SarabunPSK"/>
          <w:sz w:val="32"/>
          <w:szCs w:val="32"/>
        </w:rPr>
        <w:t xml:space="preserve">Group Study Room) </w:t>
      </w:r>
      <w:r w:rsidRPr="002E4544">
        <w:rPr>
          <w:rFonts w:ascii="TH SarabunPSK" w:hAnsi="TH SarabunPSK" w:cs="TH SarabunPSK"/>
          <w:sz w:val="32"/>
          <w:szCs w:val="32"/>
          <w:cs/>
        </w:rPr>
        <w:t>ที่เหมาะสำหรับการทำงานร่วมกันเป็นทีม รวมถึงห้องค้นคว้าส่วนบุคคล (</w:t>
      </w:r>
      <w:r w:rsidRPr="002E4544">
        <w:rPr>
          <w:rFonts w:ascii="TH SarabunPSK" w:hAnsi="TH SarabunPSK" w:cs="TH SarabunPSK"/>
          <w:sz w:val="32"/>
          <w:szCs w:val="32"/>
        </w:rPr>
        <w:t xml:space="preserve">Study Room) </w:t>
      </w:r>
      <w:r w:rsidRPr="002E4544">
        <w:rPr>
          <w:rFonts w:ascii="TH SarabunPSK" w:hAnsi="TH SarabunPSK" w:cs="TH SarabunPSK"/>
          <w:sz w:val="32"/>
          <w:szCs w:val="32"/>
          <w:cs/>
        </w:rPr>
        <w:t>สำหรับผู้ที่ต้องการความเป็นส่วนตัวในการศึกษา</w:t>
      </w:r>
      <w:r w:rsidRPr="002E4544">
        <w:rPr>
          <w:rFonts w:ascii="TH SarabunPSK" w:hAnsi="TH SarabunPSK" w:cs="TH SarabunPSK"/>
          <w:sz w:val="32"/>
          <w:szCs w:val="32"/>
        </w:rPr>
        <w:t xml:space="preserve"> </w:t>
      </w:r>
      <w:r w:rsidRPr="002E4544">
        <w:rPr>
          <w:rFonts w:ascii="TH SarabunPSK" w:hAnsi="TH SarabunPSK" w:cs="TH SarabunPSK"/>
          <w:sz w:val="32"/>
          <w:szCs w:val="32"/>
          <w:cs/>
        </w:rPr>
        <w:t>ห้อง</w:t>
      </w:r>
      <w:r w:rsidRPr="002E4544">
        <w:rPr>
          <w:rFonts w:ascii="TH SarabunPSK" w:hAnsi="TH SarabunPSK" w:cs="TH SarabunPSK"/>
          <w:sz w:val="32"/>
          <w:szCs w:val="32"/>
        </w:rPr>
        <w:t xml:space="preserve"> </w:t>
      </w:r>
      <w:r w:rsidRPr="002E4544">
        <w:rPr>
          <w:rStyle w:val="a8"/>
          <w:rFonts w:ascii="TH SarabunPSK" w:hAnsi="TH SarabunPSK" w:cs="TH SarabunPSK"/>
          <w:sz w:val="32"/>
          <w:szCs w:val="32"/>
        </w:rPr>
        <w:t>Mini Studio</w:t>
      </w:r>
      <w:r w:rsidRPr="002E454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E4544">
        <w:rPr>
          <w:rFonts w:ascii="TH SarabunPSK" w:hAnsi="TH SarabunPSK" w:cs="TH SarabunPSK"/>
          <w:sz w:val="32"/>
          <w:szCs w:val="32"/>
          <w:cs/>
        </w:rPr>
        <w:t>ซึ่งเปิดโอกาสให้นักศึกษาได้แสดงออกถึงความสามารถและทักษะผ่านกิจกรรมต่าง ๆ เช่น การถ่ายทำคลิปวิดีโอหรือการถ่ายทอดสด นอกจากนี้ ยังมีมุมชมภาพยนตร์ (</w:t>
      </w:r>
      <w:r w:rsidRPr="002E4544">
        <w:rPr>
          <w:rFonts w:ascii="TH SarabunPSK" w:hAnsi="TH SarabunPSK" w:cs="TH SarabunPSK"/>
          <w:sz w:val="32"/>
          <w:szCs w:val="32"/>
        </w:rPr>
        <w:t xml:space="preserve">Movie Zone) 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2E4544">
        <w:rPr>
          <w:rFonts w:ascii="TH SarabunPSK" w:hAnsi="TH SarabunPSK" w:cs="TH SarabunPSK"/>
          <w:sz w:val="32"/>
          <w:szCs w:val="32"/>
        </w:rPr>
        <w:t xml:space="preserve">8 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เครื่อง โดยแต่ละเครื่องสามารถรองรับผู้ใช้บริการได้ </w:t>
      </w:r>
      <w:r w:rsidRPr="002E4544">
        <w:rPr>
          <w:rFonts w:ascii="TH SarabunPSK" w:hAnsi="TH SarabunPSK" w:cs="TH SarabunPSK"/>
          <w:sz w:val="32"/>
          <w:szCs w:val="32"/>
        </w:rPr>
        <w:t xml:space="preserve">4 </w:t>
      </w:r>
      <w:r w:rsidRPr="002E4544">
        <w:rPr>
          <w:rFonts w:ascii="TH SarabunPSK" w:hAnsi="TH SarabunPSK" w:cs="TH SarabunPSK"/>
          <w:sz w:val="32"/>
          <w:szCs w:val="32"/>
          <w:cs/>
        </w:rPr>
        <w:t>คน เพื่อให้ผู้ใช้บริการสามารถพักผ่อนในช่วงเวลาว่างได้อย่างเพลิดเพลิน อีกทั้งยังมีห้องอินเทอร์เน็ตและบริการคอมพิวเตอร์สำหรับการเรียนการทำรายงาน ซึ่งช่วยอำนวยความสะดวกในการศึกษา สำหรับการพักผ่อน ยังมีพื้นที่</w:t>
      </w:r>
      <w:r w:rsidRPr="002E4544">
        <w:rPr>
          <w:rFonts w:ascii="TH SarabunPSK" w:hAnsi="TH SarabunPSK" w:cs="TH SarabunPSK"/>
          <w:sz w:val="32"/>
          <w:szCs w:val="32"/>
        </w:rPr>
        <w:t xml:space="preserve"> </w:t>
      </w:r>
      <w:r w:rsidRPr="002E4544">
        <w:rPr>
          <w:rStyle w:val="a8"/>
          <w:rFonts w:ascii="TH SarabunPSK" w:hAnsi="TH SarabunPSK" w:cs="TH SarabunPSK"/>
          <w:sz w:val="32"/>
          <w:szCs w:val="32"/>
        </w:rPr>
        <w:t>Nap Zone</w:t>
      </w:r>
      <w:r w:rsidRPr="002E4544">
        <w:rPr>
          <w:rFonts w:ascii="TH SarabunPSK" w:hAnsi="TH SarabunPSK" w:cs="TH SarabunPSK"/>
          <w:sz w:val="32"/>
          <w:szCs w:val="32"/>
        </w:rPr>
        <w:t xml:space="preserve"> </w:t>
      </w:r>
      <w:r w:rsidRPr="002E4544">
        <w:rPr>
          <w:rFonts w:ascii="TH SarabunPSK" w:hAnsi="TH SarabunPSK" w:cs="TH SarabunPSK"/>
          <w:sz w:val="32"/>
          <w:szCs w:val="32"/>
          <w:cs/>
        </w:rPr>
        <w:t>ที่จัดเตรียมเก้าอี้</w:t>
      </w:r>
      <w:r w:rsidRPr="002E4544">
        <w:rPr>
          <w:rFonts w:ascii="TH SarabunPSK" w:hAnsi="TH SarabunPSK" w:cs="TH SarabunPSK"/>
          <w:sz w:val="32"/>
          <w:szCs w:val="32"/>
          <w:cs/>
        </w:rPr>
        <w:lastRenderedPageBreak/>
        <w:t xml:space="preserve">โซฟาปรับเอนนอนได้จำนวน </w:t>
      </w:r>
      <w:r w:rsidRPr="002E4544">
        <w:rPr>
          <w:rFonts w:ascii="TH SarabunPSK" w:hAnsi="TH SarabunPSK" w:cs="TH SarabunPSK"/>
          <w:sz w:val="32"/>
          <w:szCs w:val="32"/>
        </w:rPr>
        <w:t xml:space="preserve">5 </w:t>
      </w:r>
      <w:r w:rsidRPr="002E4544">
        <w:rPr>
          <w:rFonts w:ascii="TH SarabunPSK" w:hAnsi="TH SarabunPSK" w:cs="TH SarabunPSK"/>
          <w:sz w:val="32"/>
          <w:szCs w:val="32"/>
          <w:cs/>
        </w:rPr>
        <w:t>ตัว เพื่อให้ผู้ใช้บริการสามารถพักผ่อนและผ่อนคลายจากการเรียนหรือการทำงานได้อย่างสบาย</w:t>
      </w:r>
    </w:p>
    <w:p w14:paraId="10979A61" w14:textId="77777777" w:rsidR="002E4544" w:rsidRPr="002E4544" w:rsidRDefault="002E4544" w:rsidP="002E4544">
      <w:pPr>
        <w:ind w:firstLine="113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2E4544">
        <w:rPr>
          <w:rFonts w:ascii="TH SarabunPSK" w:hAnsi="TH SarabunPSK" w:cs="TH SarabunPSK"/>
          <w:sz w:val="32"/>
          <w:szCs w:val="32"/>
          <w:cs/>
        </w:rPr>
        <w:t xml:space="preserve">ชั้นที่ </w:t>
      </w:r>
      <w:r w:rsidRPr="002E4544">
        <w:rPr>
          <w:rFonts w:ascii="TH SarabunPSK" w:hAnsi="TH SarabunPSK" w:cs="TH SarabunPSK"/>
          <w:sz w:val="32"/>
          <w:szCs w:val="32"/>
        </w:rPr>
        <w:t xml:space="preserve">3 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2E4544">
        <w:rPr>
          <w:rFonts w:ascii="TH SarabunPSK" w:hAnsi="TH SarabunPSK" w:cs="TH SarabunPSK"/>
          <w:sz w:val="32"/>
          <w:szCs w:val="32"/>
        </w:rPr>
        <w:t xml:space="preserve">Silent Zone </w:t>
      </w:r>
      <w:r w:rsidRPr="002E4544">
        <w:rPr>
          <w:rFonts w:ascii="TH SarabunPSK" w:hAnsi="TH SarabunPSK" w:cs="TH SarabunPSK"/>
          <w:sz w:val="32"/>
          <w:szCs w:val="32"/>
          <w:cs/>
        </w:rPr>
        <w:t>เป็นพื้นที่ที่ออกแบบมาเพื่อผู้ใช้บริการที่ต้องการความเงียบสงบสูงสุด เหมาะสำหรับการอ่านหนังสือและการศึกษาค้นคว้าเชิงลึก โดยภายในชั้นนี้มีพื้นที่นั่งอ่านที่เงียบสงบ ห้องค้นคว้ากลุ่ม (</w:t>
      </w:r>
      <w:r w:rsidRPr="002E4544">
        <w:rPr>
          <w:rFonts w:ascii="TH SarabunPSK" w:hAnsi="TH SarabunPSK" w:cs="TH SarabunPSK"/>
          <w:sz w:val="32"/>
          <w:szCs w:val="32"/>
        </w:rPr>
        <w:t xml:space="preserve">Group Study Room) 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ที่ติดตั้ง </w:t>
      </w:r>
      <w:r w:rsidRPr="002E4544">
        <w:rPr>
          <w:rFonts w:ascii="TH SarabunPSK" w:hAnsi="TH SarabunPSK" w:cs="TH SarabunPSK"/>
          <w:sz w:val="32"/>
          <w:szCs w:val="32"/>
        </w:rPr>
        <w:t xml:space="preserve">Smart TV 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2E4544">
        <w:rPr>
          <w:rFonts w:ascii="TH SarabunPSK" w:hAnsi="TH SarabunPSK" w:cs="TH SarabunPSK"/>
          <w:sz w:val="32"/>
          <w:szCs w:val="32"/>
        </w:rPr>
        <w:t xml:space="preserve">Whiteboard </w:t>
      </w:r>
      <w:r w:rsidRPr="002E4544">
        <w:rPr>
          <w:rFonts w:ascii="TH SarabunPSK" w:hAnsi="TH SarabunPSK" w:cs="TH SarabunPSK"/>
          <w:sz w:val="32"/>
          <w:szCs w:val="32"/>
          <w:cs/>
        </w:rPr>
        <w:t>เช่นเดียวกับชั้นอื่น ๆ นอกจากนี้ยังมีห้องดูหนังแบบกลุ่ม (</w:t>
      </w:r>
      <w:r w:rsidRPr="002E4544">
        <w:rPr>
          <w:rFonts w:ascii="TH SarabunPSK" w:hAnsi="TH SarabunPSK" w:cs="TH SarabunPSK"/>
          <w:sz w:val="32"/>
          <w:szCs w:val="32"/>
        </w:rPr>
        <w:t xml:space="preserve">Mini Theatre) </w:t>
      </w:r>
      <w:r w:rsidRPr="002E4544">
        <w:rPr>
          <w:rFonts w:ascii="TH SarabunPSK" w:hAnsi="TH SarabunPSK" w:cs="TH SarabunPSK"/>
          <w:sz w:val="32"/>
          <w:szCs w:val="32"/>
          <w:cs/>
        </w:rPr>
        <w:t>สำหรับการพักผ่อน และพื้นที่จัดแสดงเอกสารจดหมายเหตุและเอกสารเฉพาะของมหาวิทยาลัยแม่โจ้ (</w:t>
      </w:r>
      <w:proofErr w:type="spellStart"/>
      <w:r w:rsidRPr="002E4544">
        <w:rPr>
          <w:rFonts w:ascii="TH SarabunPSK" w:hAnsi="TH SarabunPSK" w:cs="TH SarabunPSK"/>
          <w:sz w:val="32"/>
          <w:szCs w:val="32"/>
        </w:rPr>
        <w:t>Maejo</w:t>
      </w:r>
      <w:proofErr w:type="spellEnd"/>
      <w:r w:rsidRPr="002E4544">
        <w:rPr>
          <w:rFonts w:ascii="TH SarabunPSK" w:hAnsi="TH SarabunPSK" w:cs="TH SarabunPSK"/>
          <w:sz w:val="32"/>
          <w:szCs w:val="32"/>
        </w:rPr>
        <w:t xml:space="preserve"> University Archives and Special Collection) 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ซึ่งเป็นแหล่งข้อมูลสำคัญที่ใช้ในการศึกษาวิจัย และบริการ </w:t>
      </w:r>
      <w:r w:rsidRPr="002E4544">
        <w:rPr>
          <w:rFonts w:ascii="TH SarabunPSK" w:hAnsi="TH SarabunPSK" w:cs="TH SarabunPSK"/>
          <w:sz w:val="32"/>
          <w:szCs w:val="32"/>
        </w:rPr>
        <w:t>Chat GPT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30A438C" w14:textId="77777777" w:rsidR="002E4544" w:rsidRPr="002E4544" w:rsidRDefault="002E4544" w:rsidP="002E4544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2E4544">
        <w:rPr>
          <w:rFonts w:ascii="TH SarabunPSK" w:hAnsi="TH SarabunPSK" w:cs="TH SarabunPSK"/>
          <w:sz w:val="32"/>
          <w:szCs w:val="32"/>
          <w:cs/>
        </w:rPr>
        <w:t xml:space="preserve">ทั้งนี้ การใช้บริการในบางพื้นที่ เช่น ห้องค้นคว้ากลุ่ม ห้อง </w:t>
      </w:r>
      <w:r w:rsidRPr="002E4544">
        <w:rPr>
          <w:rFonts w:ascii="TH SarabunPSK" w:hAnsi="TH SarabunPSK" w:cs="TH SarabunPSK"/>
          <w:sz w:val="32"/>
          <w:szCs w:val="32"/>
        </w:rPr>
        <w:t xml:space="preserve">Smart Classroom 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2E4544">
        <w:rPr>
          <w:rFonts w:ascii="TH SarabunPSK" w:hAnsi="TH SarabunPSK" w:cs="TH SarabunPSK"/>
          <w:sz w:val="32"/>
          <w:szCs w:val="32"/>
        </w:rPr>
        <w:t xml:space="preserve">Mini Studio 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นักศึกษาสามารถทำการจองล่วงหน้าผ่านระบบออนไลน์ของสำนักหอสมุด เพื่อความสะดวกและเพื่อการบริหารจัดการพื้นที่ให้มีความยืดหยุ่นในการใช้งานเพื่อประโยชน์สูงสุด การจัดสรรพื้นที่บริการทั้ง </w:t>
      </w:r>
      <w:r w:rsidRPr="002E4544">
        <w:rPr>
          <w:rFonts w:ascii="TH SarabunPSK" w:hAnsi="TH SarabunPSK" w:cs="TH SarabunPSK"/>
          <w:sz w:val="32"/>
          <w:szCs w:val="32"/>
        </w:rPr>
        <w:t xml:space="preserve">3 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ชั้นนี้ จึงมุ่งเน้นตอบสนองความต้องการที่หลากหลายของผู้ใช้บริการ โดยเปิดโอกาสให้สามารถเลือกใช้พื้นที่ได้ตามลักษณะกิจกรรม ความสนใจ และเป้าหมายในการเรียนรู้ของแต่ละบุคคลอย่างเหมาะสมและมีประสิทธิภาพ </w:t>
      </w:r>
      <w:r w:rsidRPr="002E4544">
        <w:rPr>
          <w:rFonts w:ascii="TH SarabunPSK" w:eastAsia="Sarabun" w:hAnsi="TH SarabunPSK" w:cs="TH SarabunPSK"/>
          <w:sz w:val="32"/>
          <w:szCs w:val="32"/>
          <w:cs/>
        </w:rPr>
        <w:t>ในแต่ละพื้นที่ที่สำนักหอสมุดได้ให้บริการนั้นมีการ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กำหนดเจ้าหน้าที่ผู้ปฏิบัติงานที่รับผิดชอบการให้บริการ ภาระหน้าที่ ขอบเขต และเป้าหมายของการให้บริการพื้นที่และสิ่งอำนวยความสะดวกเพื่อสนับสนุนการเรียนรู้ และมีการประเมินผลการดำเนินงานการให้บริการด้วยการศึกษาการประเมินความพึงพอใจของผู้รับบริการสำนักหอสมุดเป็นประจำทุกปี </w:t>
      </w:r>
    </w:p>
    <w:p w14:paraId="5BCE1033" w14:textId="77777777" w:rsidR="002E4544" w:rsidRPr="002E4544" w:rsidRDefault="002E4544" w:rsidP="002E4544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2E4544">
        <w:rPr>
          <w:rFonts w:ascii="TH SarabunPSK" w:hAnsi="TH SarabunPSK" w:cs="TH SarabunPSK"/>
          <w:sz w:val="32"/>
          <w:szCs w:val="32"/>
          <w:cs/>
        </w:rPr>
        <w:t xml:space="preserve">ในปีการศึกษา </w:t>
      </w:r>
      <w:r w:rsidRPr="002E4544">
        <w:rPr>
          <w:rFonts w:ascii="TH SarabunPSK" w:hAnsi="TH SarabunPSK" w:cs="TH SarabunPSK"/>
          <w:sz w:val="32"/>
          <w:szCs w:val="32"/>
        </w:rPr>
        <w:t xml:space="preserve">2567 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สำนักหอสมุดได้ดำเนินการประเมินความพึงพอใจต่อคุณภาพการบริการด้านสถานที่และสิ่งอำนวยความสะดวก โดยผลการประเมินพบว่าได้รับคะแนนเฉลี่ย </w:t>
      </w:r>
      <w:r w:rsidRPr="002E4544">
        <w:rPr>
          <w:rFonts w:ascii="TH SarabunPSK" w:hAnsi="TH SarabunPSK" w:cs="TH SarabunPSK"/>
          <w:sz w:val="32"/>
          <w:szCs w:val="32"/>
        </w:rPr>
        <w:t xml:space="preserve">4.24 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ซึ่งอยู่ในระดับมากที่สุด แสดงให้เห็นถึงความพึงพอใจที่สูงจากผู้ใช้บริการ ทั้งนี้ สำนักหอสมุดได้ดำเนินการทบทวนและปรับปรุงการดำเนินงาน โดยนำข้อเสนอแนะจากผู้ใช้บริการมาใช้ในการวางแผนและปรับปรุงคุณภาพบริการอย่างเป็นระบบ ทั้งในด้านความปลอดภัย ความสะอาด ความสะดวกในการใช้บริการ และการบริหารจัดการพื้นที่ให้มีความยืดหยุ่นและรองรับการใช้งานได้หลายวัตถุประสงค์ เช่น การจัดพื้นที่นั่งอ่านแบบเดี่ยวเพิ่มขึ้น เพื่อรองรับนักศึกษาที่ต้องการความสงบในการอ่านหนังสือหรือทำงาน การเพิ่มแสงสว่างในพื้นที่บริการ โดยเฉพาะในพื้นที่ชั้น 2 โซนเก่า และระหว่างชั้นหนังสือ ให้มีความสว่างเพียงพอ การปรับพื้นที่พักผ่อน </w:t>
      </w:r>
      <w:r w:rsidRPr="002E4544">
        <w:rPr>
          <w:rFonts w:ascii="TH SarabunPSK" w:hAnsi="TH SarabunPSK" w:cs="TH SarabunPSK"/>
          <w:sz w:val="32"/>
          <w:szCs w:val="32"/>
        </w:rPr>
        <w:t xml:space="preserve">Nap Zone 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ให้มีสิ่งอำนวยความสะดวกที่เหมาะสม พร้อมติดตั้งกล้องวงจรปิดเพื่อเพิ่มความปลอดภัย </w:t>
      </w:r>
    </w:p>
    <w:p w14:paraId="0B50532A" w14:textId="77777777" w:rsidR="002E4544" w:rsidRPr="002E4544" w:rsidRDefault="002E4544" w:rsidP="002E4544">
      <w:pPr>
        <w:tabs>
          <w:tab w:val="left" w:pos="0"/>
          <w:tab w:val="left" w:pos="720"/>
          <w:tab w:val="left" w:pos="1080"/>
        </w:tabs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E4544">
        <w:rPr>
          <w:rFonts w:ascii="TH SarabunPSK" w:hAnsi="TH SarabunPSK" w:cs="TH SarabunPSK"/>
          <w:sz w:val="32"/>
          <w:szCs w:val="32"/>
        </w:rPr>
        <w:tab/>
      </w:r>
      <w:r w:rsidRPr="002E4544">
        <w:rPr>
          <w:rFonts w:ascii="TH SarabunPSK" w:hAnsi="TH SarabunPSK" w:cs="TH SarabunPSK"/>
          <w:sz w:val="32"/>
          <w:szCs w:val="32"/>
          <w:cs/>
        </w:rPr>
        <w:t>สำนักหอสมุดยังได้จัดกิจกรรม "</w:t>
      </w:r>
      <w:hyperlink r:id="rId38" w:history="1">
        <w:r w:rsidRPr="002E4544">
          <w:rPr>
            <w:rStyle w:val="a3"/>
            <w:rFonts w:ascii="TH SarabunPSK" w:hAnsi="TH SarabunPSK" w:cs="TH SarabunPSK"/>
            <w:sz w:val="32"/>
            <w:szCs w:val="32"/>
          </w:rPr>
          <w:t>Big Cleaning Day</w:t>
        </w:r>
      </w:hyperlink>
      <w:r w:rsidRPr="002E4544">
        <w:rPr>
          <w:rFonts w:ascii="TH SarabunPSK" w:hAnsi="TH SarabunPSK" w:cs="TH SarabunPSK"/>
          <w:sz w:val="32"/>
          <w:szCs w:val="32"/>
        </w:rPr>
        <w:t xml:space="preserve">" 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เมื่อวันที่ 5 กรกฎาคม 2567 และวันที่ </w:t>
      </w:r>
      <w:r w:rsidRPr="002E4544">
        <w:rPr>
          <w:rFonts w:ascii="TH SarabunPSK" w:hAnsi="TH SarabunPSK" w:cs="TH SarabunPSK"/>
          <w:sz w:val="32"/>
          <w:szCs w:val="32"/>
        </w:rPr>
        <w:t xml:space="preserve">27 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พฤศจิกายน </w:t>
      </w:r>
      <w:r w:rsidRPr="002E4544">
        <w:rPr>
          <w:rFonts w:ascii="TH SarabunPSK" w:hAnsi="TH SarabunPSK" w:cs="TH SarabunPSK"/>
          <w:sz w:val="32"/>
          <w:szCs w:val="32"/>
        </w:rPr>
        <w:t>2567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 เพื่อสร้างสภาพแวดล้อมที่ดี ทั้งภายในและภายนอกอาคาร เพื่อส่งเสริมและฟื้นฟูสภาพแวดล้อมการเรียนการทำงานให้มีสุขลักษณะที่ดี โดยในกิจกรรม "</w:t>
      </w:r>
      <w:r w:rsidRPr="002E4544">
        <w:rPr>
          <w:rFonts w:ascii="TH SarabunPSK" w:hAnsi="TH SarabunPSK" w:cs="TH SarabunPSK"/>
          <w:sz w:val="32"/>
          <w:szCs w:val="32"/>
        </w:rPr>
        <w:t xml:space="preserve">Big Cleaning Day" </w:t>
      </w:r>
      <w:r w:rsidRPr="002E4544">
        <w:rPr>
          <w:rFonts w:ascii="TH SarabunPSK" w:hAnsi="TH SarabunPSK" w:cs="TH SarabunPSK"/>
          <w:sz w:val="32"/>
          <w:szCs w:val="32"/>
          <w:cs/>
        </w:rPr>
        <w:t>มีการทำความสะอาดทั้งภายในและภายนอกอาคาร ซึ่งรวมถึงการล้างแผ่นกรองอากาศของเครื่องปรับอากาศ เพื่อให้สภาพอากาศภายในห้องสมุดดีขึ้น และได้ดำเนินการทำความสะอาดภายนอกอาคารที่เป็นพื้นที่ทั่วไปและพื้นที่สีเขียว ทำให้สภาพแวดล้อมโดยรอบห้องสมุดมีความสะอาด สวยงาม มีความพร้อมในการให้บริการแก่นักศึกษา เป็นการเสริมสร้างบรรยากาศที่ดีที่เอื้อต่อการเข้าใช้บริการ</w:t>
      </w:r>
    </w:p>
    <w:p w14:paraId="6179F3AE" w14:textId="77777777" w:rsidR="002E4544" w:rsidRPr="002E4544" w:rsidRDefault="002E4544" w:rsidP="002E4544">
      <w:pPr>
        <w:ind w:right="-192" w:firstLine="1134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E4544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การจัดสอบและอบรมทักษะทางด้าน </w:t>
      </w:r>
      <w:r w:rsidRPr="002E4544">
        <w:rPr>
          <w:rFonts w:ascii="TH SarabunPSK" w:hAnsi="TH SarabunPSK" w:cs="TH SarabunPSK"/>
          <w:b/>
          <w:bCs/>
          <w:sz w:val="32"/>
          <w:szCs w:val="32"/>
        </w:rPr>
        <w:t>ICT</w:t>
      </w:r>
    </w:p>
    <w:p w14:paraId="1E86406A" w14:textId="77777777" w:rsidR="002E4544" w:rsidRPr="002E4544" w:rsidRDefault="002E4544" w:rsidP="002E4544">
      <w:pPr>
        <w:ind w:right="26" w:firstLine="1134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2E4544">
        <w:rPr>
          <w:rFonts w:ascii="TH SarabunPSK" w:hAnsi="TH SarabunPSK" w:cs="TH SarabunPSK"/>
          <w:sz w:val="32"/>
          <w:szCs w:val="32"/>
          <w:cs/>
        </w:rPr>
        <w:t xml:space="preserve">กองเทคโนโลยีดิจิทัล มหาวิทยาลัยแม่โจ้ </w:t>
      </w:r>
      <w:r w:rsidRPr="002E454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ได้รับผิดชอบการให้บริการระบบศูนย์สอบอิเล็กทรอนิกส์ เพื่อจัดทำเป็นศูนย์สอบวัดมาตรฐานของนักศึกษาทางด้าน </w:t>
      </w:r>
      <w:r w:rsidRPr="002E4544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ICT </w:t>
      </w:r>
      <w:r w:rsidRPr="002E454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โดยทำการจัดสอบมาตั้งแต่ปี 2553 ตามประกาศมหาวิทยาลัยแม่โจ้ เรื่อง มาตรฐานของนักศึกษาทางด้านเทคโนโลยีสารสนเทศและการสื่อสาร (</w:t>
      </w:r>
      <w:r w:rsidRPr="002E4544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ICT) </w:t>
      </w:r>
      <w:r w:rsidRPr="002E454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เพื่อเป็นการส่งเสริมและสนับสนุนให้นักศึกษามีความรู้ความสามารถทางด้าน </w:t>
      </w:r>
      <w:r w:rsidRPr="002E4544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ICT </w:t>
      </w:r>
      <w:r w:rsidRPr="002E454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โดยนักศึกษาทุกคนจะต้องสอบผ่านการวัดมาตรฐานทางด้าน </w:t>
      </w:r>
      <w:r w:rsidRPr="002E4544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ICT </w:t>
      </w:r>
      <w:r w:rsidRPr="002E4544">
        <w:rPr>
          <w:rFonts w:ascii="TH SarabunPSK" w:hAnsi="TH SarabunPSK" w:cs="TH SarabunPSK"/>
          <w:sz w:val="32"/>
          <w:szCs w:val="32"/>
          <w:cs/>
        </w:rPr>
        <w:t>การสอบจะดำเนินการสอบผ่านระบบสอบอิเล็กทรอนิกส์ (</w:t>
      </w:r>
      <w:r w:rsidRPr="002E4544">
        <w:rPr>
          <w:rFonts w:ascii="TH SarabunPSK" w:hAnsi="TH SarabunPSK" w:cs="TH SarabunPSK"/>
          <w:sz w:val="32"/>
          <w:szCs w:val="32"/>
        </w:rPr>
        <w:t>e-testing)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 และ</w:t>
      </w:r>
      <w:r w:rsidRPr="002E4544">
        <w:rPr>
          <w:rFonts w:ascii="TH SarabunPSK" w:hAnsi="TH SarabunPSK" w:cs="TH SarabunPSK"/>
          <w:sz w:val="32"/>
          <w:szCs w:val="32"/>
        </w:rPr>
        <w:t xml:space="preserve">Microsoft </w:t>
      </w:r>
      <w:r w:rsidRPr="002E4544">
        <w:rPr>
          <w:rFonts w:ascii="TH SarabunPSK" w:hAnsi="TH SarabunPSK" w:cs="TH SarabunPSK"/>
          <w:sz w:val="32"/>
          <w:szCs w:val="32"/>
        </w:rPr>
        <w:lastRenderedPageBreak/>
        <w:t xml:space="preserve">Teams 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 และจัดทำรายละเอียดข้อกำหนดการสอบ ประกาศการจัดสอบ กำหนดการสอบ ผ่านหน้าเว็บ</w:t>
      </w:r>
      <w:r w:rsidRPr="002E4544">
        <w:rPr>
          <w:rFonts w:ascii="TH SarabunPSK" w:hAnsi="TH SarabunPSK" w:cs="TH SarabunPSK"/>
          <w:sz w:val="32"/>
          <w:szCs w:val="32"/>
        </w:rPr>
        <w:t xml:space="preserve"> </w:t>
      </w:r>
      <w:hyperlink r:id="rId39" w:history="1">
        <w:r w:rsidRPr="002E4544">
          <w:rPr>
            <w:rStyle w:val="a3"/>
            <w:rFonts w:ascii="TH SarabunPSK" w:hAnsi="TH SarabunPSK" w:cs="TH SarabunPSK"/>
            <w:sz w:val="32"/>
            <w:szCs w:val="32"/>
          </w:rPr>
          <w:t>https://www.ict.mju.ac.th</w:t>
        </w:r>
      </w:hyperlink>
      <w:r w:rsidRPr="002E4544">
        <w:rPr>
          <w:rFonts w:ascii="TH SarabunPSK" w:hAnsi="TH SarabunPSK" w:cs="TH SarabunPSK"/>
          <w:sz w:val="32"/>
          <w:szCs w:val="32"/>
        </w:rPr>
        <w:t xml:space="preserve"> </w:t>
      </w:r>
      <w:r w:rsidRPr="002E4544">
        <w:rPr>
          <w:rFonts w:ascii="TH SarabunPSK" w:hAnsi="TH SarabunPSK" w:cs="TH SarabunPSK"/>
          <w:sz w:val="32"/>
          <w:szCs w:val="32"/>
          <w:cs/>
        </w:rPr>
        <w:t>จัดรอบสอบกว่า 300 รอบสอบต่อปี</w:t>
      </w:r>
      <w:r w:rsidRPr="002E4544">
        <w:rPr>
          <w:rFonts w:ascii="TH SarabunPSK" w:hAnsi="TH SarabunPSK" w:cs="TH SarabunPSK"/>
          <w:sz w:val="32"/>
          <w:szCs w:val="32"/>
        </w:rPr>
        <w:t xml:space="preserve"> 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รวมถึงจัดอบรมเพื่อเพิ่มความรู้และทักษะทางด้าน </w:t>
      </w:r>
      <w:r w:rsidRPr="002E4544">
        <w:rPr>
          <w:rFonts w:ascii="TH SarabunPSK" w:hAnsi="TH SarabunPSK" w:cs="TH SarabunPSK"/>
          <w:sz w:val="32"/>
          <w:szCs w:val="32"/>
        </w:rPr>
        <w:t>ICT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 อย่างต่อเนื่องทุกปีการศึกษา จำนวน 20-30 ครั้งต่อปี  คะแนนการเข้าอบรมสามารถนำไปเพิ่มคะแนนสำหรับนักศึกษาที่สอบไม่ผ่านการสอบวัดมาตรฐานทางด้าน </w:t>
      </w:r>
      <w:r w:rsidRPr="002E4544">
        <w:rPr>
          <w:rFonts w:ascii="TH SarabunPSK" w:hAnsi="TH SarabunPSK" w:cs="TH SarabunPSK"/>
          <w:sz w:val="32"/>
          <w:szCs w:val="32"/>
        </w:rPr>
        <w:t xml:space="preserve">ICT </w:t>
      </w:r>
      <w:r w:rsidRPr="002E4544">
        <w:rPr>
          <w:rFonts w:ascii="TH SarabunPSK" w:hAnsi="TH SarabunPSK" w:cs="TH SarabunPSK"/>
          <w:sz w:val="32"/>
          <w:szCs w:val="32"/>
          <w:cs/>
        </w:rPr>
        <w:t>หลักสูตรละ 10 คะแนน</w:t>
      </w:r>
      <w:r w:rsidRPr="002E4544">
        <w:rPr>
          <w:rFonts w:ascii="TH SarabunPSK" w:hAnsi="TH SarabunPSK" w:cs="TH SarabunPSK"/>
          <w:sz w:val="32"/>
          <w:szCs w:val="32"/>
        </w:rPr>
        <w:t xml:space="preserve"> 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โดยมีการจัดฝึกอบรมทางด้าน </w:t>
      </w:r>
      <w:r w:rsidRPr="002E4544">
        <w:rPr>
          <w:rFonts w:ascii="TH SarabunPSK" w:hAnsi="TH SarabunPSK" w:cs="TH SarabunPSK"/>
          <w:sz w:val="32"/>
          <w:szCs w:val="32"/>
        </w:rPr>
        <w:t xml:space="preserve">ICT 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สำหรับนักศึกษาโดยมีโปรแกรม </w:t>
      </w:r>
      <w:r w:rsidRPr="002E4544">
        <w:rPr>
          <w:rFonts w:ascii="TH SarabunPSK" w:hAnsi="TH SarabunPSK" w:cs="TH SarabunPSK"/>
          <w:sz w:val="32"/>
          <w:szCs w:val="32"/>
        </w:rPr>
        <w:t xml:space="preserve">Microsoft Office 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จำนวน 3 หลักสูตร แบ่งเป็น หลักสูตร </w:t>
      </w:r>
      <w:r w:rsidRPr="002E4544">
        <w:rPr>
          <w:rFonts w:ascii="TH SarabunPSK" w:hAnsi="TH SarabunPSK" w:cs="TH SarabunPSK"/>
          <w:sz w:val="32"/>
          <w:szCs w:val="32"/>
        </w:rPr>
        <w:t xml:space="preserve">Microsoft Word, Excel 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2E4544">
        <w:rPr>
          <w:rFonts w:ascii="TH SarabunPSK" w:hAnsi="TH SarabunPSK" w:cs="TH SarabunPSK"/>
          <w:sz w:val="32"/>
          <w:szCs w:val="32"/>
        </w:rPr>
        <w:t>Power Point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E454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และการประเมินผลที่มีประสิทธิภาพ ทดแทนการจัดสอบในรูปแบบเดิม เพื่อให้นักศึกษาสามารถสำเร็จการศึกษาได้ตามรอบจบของปีการศึกษา และในปี 256</w:t>
      </w:r>
      <w:r w:rsidRPr="002E4544">
        <w:rPr>
          <w:rFonts w:ascii="TH SarabunPSK" w:hAnsi="TH SarabunPSK" w:cs="TH SarabunPSK"/>
          <w:sz w:val="32"/>
          <w:szCs w:val="32"/>
          <w:shd w:val="clear" w:color="auto" w:fill="FFFFFF"/>
        </w:rPr>
        <w:t>7</w:t>
      </w:r>
      <w:r w:rsidRPr="002E454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ได้จัดทำโครงการอบรมส่งเสริมการเข้าถึงและใช้ประโยชน์จาก </w:t>
      </w:r>
      <w:r w:rsidRPr="002E4544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ICT </w:t>
      </w:r>
      <w:r w:rsidRPr="002E454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ในการเรียนรู้และการทำงานโดยใช้ </w:t>
      </w:r>
      <w:r w:rsidRPr="002E4544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Cloud Computing </w:t>
      </w:r>
      <w:r w:rsidRPr="002E454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สำหรับนักศึกษา </w:t>
      </w:r>
    </w:p>
    <w:p w14:paraId="0BB6440B" w14:textId="77777777" w:rsidR="002E4544" w:rsidRPr="002E4544" w:rsidRDefault="002E4544" w:rsidP="002E4544">
      <w:pPr>
        <w:ind w:right="-192" w:firstLine="1134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E4544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กิจกรรมการเรียนรู้ออนไลน์ผ่านระบบ </w:t>
      </w:r>
      <w:r w:rsidRPr="002E4544">
        <w:rPr>
          <w:rFonts w:ascii="TH SarabunPSK" w:hAnsi="TH SarabunPSK" w:cs="TH SarabunPSK"/>
          <w:b/>
          <w:bCs/>
          <w:sz w:val="32"/>
          <w:szCs w:val="32"/>
        </w:rPr>
        <w:t>MJU MOOC</w:t>
      </w:r>
    </w:p>
    <w:p w14:paraId="6A5D194F" w14:textId="77777777" w:rsidR="002E4544" w:rsidRPr="002E4544" w:rsidRDefault="002E4544" w:rsidP="002E4544">
      <w:pPr>
        <w:ind w:right="26" w:firstLine="1134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  <w:shd w:val="clear" w:color="auto" w:fill="FFFFFF"/>
        </w:rPr>
      </w:pPr>
      <w:r w:rsidRPr="002E4544">
        <w:rPr>
          <w:rFonts w:ascii="TH SarabunPSK" w:hAnsi="TH SarabunPSK" w:cs="TH SarabunPSK"/>
          <w:sz w:val="32"/>
          <w:szCs w:val="32"/>
          <w:cs/>
        </w:rPr>
        <w:t xml:space="preserve">กองเทคโนโลยีดิจิทัล ได้เล็งเห็นความสำคัญในการเรียนรู้ออนไลน์ในโลกดิจิทัลนี้ จึงจัดทำโครงการการเรียนรู้ผ่าน </w:t>
      </w:r>
      <w:r w:rsidRPr="002E4544">
        <w:rPr>
          <w:rFonts w:ascii="TH SarabunPSK" w:hAnsi="TH SarabunPSK" w:cs="TH SarabunPSK"/>
          <w:sz w:val="32"/>
          <w:szCs w:val="32"/>
        </w:rPr>
        <w:t>Platform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E4544">
        <w:rPr>
          <w:rFonts w:ascii="TH SarabunPSK" w:hAnsi="TH SarabunPSK" w:cs="TH SarabunPSK"/>
          <w:sz w:val="32"/>
          <w:szCs w:val="32"/>
        </w:rPr>
        <w:t xml:space="preserve">MJU MOOC 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ที่เป็นรูปแบบการนำเสนอการเรียนรู้หลักสูตรต่างๆ ทางออนไลน์ สามารถเข้าถึงผู้เรียนได้จำนวนมากๆ </w:t>
      </w:r>
      <w:r w:rsidRPr="002E454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เพื่อให้สามารถดำเนินการเรียนการสอนให้เข้ากับสถานการณ์  ผู้เรียนและผู้สอนมีช่องทางในการติดต่อสื่อสารกันได้สะดวก และสามารถเข้าถึงเนื้อหาบทเรียนได้อย่างรวดเร็ว ทุกสถานที่ และทุกเวลา มีการจัดหา</w:t>
      </w:r>
      <w:hyperlink r:id="rId40" w:history="1">
        <w:r w:rsidRPr="002E4544">
          <w:rPr>
            <w:rStyle w:val="a3"/>
            <w:rFonts w:ascii="TH SarabunPSK" w:hAnsi="TH SarabunPSK" w:cs="TH SarabunPSK"/>
            <w:sz w:val="32"/>
            <w:szCs w:val="32"/>
            <w:shd w:val="clear" w:color="auto" w:fill="FFFFFF"/>
            <w:cs/>
          </w:rPr>
          <w:t>ระบบการศึกษาออนไลน์</w:t>
        </w:r>
      </w:hyperlink>
      <w:r w:rsidRPr="002E454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Pr="002E4544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MJU MOOC </w:t>
      </w:r>
      <w:r w:rsidRPr="002E454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หลักสูตรการเรียนการสอนแบบออนไลน์ จำนวน 44 รายวิชา ซึ่งมีเนื้อหาด้านองค์ความรู้ 7 แขนง เกี่ยวกับนวัตกรรมทางด้านการเกษตร ด้านเทคโนโลยี ด้านภาษาอังกฤษ และอื่นๆ ที่สามารถเรียนรู้ได้ทุกที่ทุกเวลาสำหรับนักศึกษา บุคคลภายนอก และผู้ที่สนใจ  ซึ่งในปีงบประมาณ 256</w:t>
      </w:r>
      <w:r w:rsidRPr="002E4544">
        <w:rPr>
          <w:rFonts w:ascii="TH SarabunPSK" w:hAnsi="TH SarabunPSK" w:cs="TH SarabunPSK"/>
          <w:sz w:val="32"/>
          <w:szCs w:val="32"/>
          <w:shd w:val="clear" w:color="auto" w:fill="FFFFFF"/>
        </w:rPr>
        <w:t>7</w:t>
      </w:r>
      <w:r w:rsidRPr="002E454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มีจำนวนผู้เข้าเรียนใช้งาน 8,098 บัญชีรายชื่อ และด้านระบบการเรียนการสอนออนไลน์ </w:t>
      </w:r>
      <w:r w:rsidRPr="002E4544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MJU MOOC </w:t>
      </w:r>
      <w:r w:rsidRPr="002E454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มีการเปิดอบรมความรู้และทักษะทางเทคโนโลยีสารสนเทศ การสื่อสาร และดิจิทัล (</w:t>
      </w:r>
      <w:r w:rsidRPr="002E4544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ICT and Digital Skills) </w:t>
      </w:r>
      <w:r w:rsidRPr="002E454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ผ่านระบบออนไลน์ </w:t>
      </w:r>
      <w:r w:rsidRPr="002E4544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MJU MOOC </w:t>
      </w:r>
      <w:r w:rsidRPr="002E454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โดยนักศึกษาต้องเรียนรู้เนื้อหาให้ครบทุกบทเรียนและทำข้อสอบท้ายบทให้ได้ 60 คะแนนขึ้นไป ถือว่า “สอบผ่าน” </w:t>
      </w:r>
    </w:p>
    <w:p w14:paraId="0592D09B" w14:textId="77777777" w:rsidR="002E4544" w:rsidRPr="002E4544" w:rsidRDefault="002E4544" w:rsidP="002E4544">
      <w:pPr>
        <w:ind w:right="29" w:firstLine="1134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2E4544">
        <w:rPr>
          <w:rFonts w:ascii="TH SarabunPSK" w:hAnsi="TH SarabunPSK" w:cs="TH SarabunPSK"/>
          <w:sz w:val="32"/>
          <w:szCs w:val="32"/>
          <w:cs/>
        </w:rPr>
        <w:t>การเสริมสร้างประสบการณ์การเรียนรู้นอกห้องเรียน มหาวิทยาลัยแม่โจ้มุ่งมั่นที่จะพัฒนาบัณฑิตสู่ความเป็น</w:t>
      </w:r>
      <w:hyperlink r:id="rId41" w:history="1">
        <w:r w:rsidRPr="002E4544">
          <w:rPr>
            <w:rStyle w:val="a3"/>
            <w:rFonts w:ascii="TH SarabunPSK" w:hAnsi="TH SarabunPSK" w:cs="TH SarabunPSK"/>
            <w:sz w:val="32"/>
            <w:szCs w:val="32"/>
            <w:cs/>
          </w:rPr>
          <w:t>ผู้อุดมด้วยปัญญา อดทน สู้งาน เป็นผู้มีคุณธรรมและจริยธรรม</w:t>
        </w:r>
      </w:hyperlink>
      <w:r w:rsidRPr="002E4544">
        <w:rPr>
          <w:rFonts w:ascii="TH SarabunPSK" w:hAnsi="TH SarabunPSK" w:cs="TH SarabunPSK"/>
          <w:sz w:val="32"/>
          <w:szCs w:val="32"/>
          <w:cs/>
        </w:rPr>
        <w:t xml:space="preserve"> พร้อมทั้งเป็นนักปฏิบัติที่เชี่ยวชาญในสาขาวิชาและทันต่อการเปลี่ยนแปลงของโลก กิจกรรมเสริมหลักสูตรจึงเป็นกระบวนการสนับสนุนการเรียนรู้ของนักศึกษา โดยจะเป็นส่วนเสริมเติมเต็มคุณลักษณะความเป็นบัณฑิตให้แก่นักศึกษา ให้ได้มีโอกาสได้รับการพัฒนาอย่างเต็มศักยภาพ ภายใต้ฐานความคิดที่เชื่อว่าการเรียนรู้นอกชั้นเรียนจะเกื้อหนุนให้นักศึกษาได้รับประสบการณ์ชีวิตที่หลากหลายในรูปของ “ทักษะชีวิต” เพื่อ</w:t>
      </w:r>
      <w:r w:rsidRPr="002E4544">
        <w:rPr>
          <w:rFonts w:ascii="TH SarabunPSK" w:hAnsi="TH SarabunPSK" w:cs="TH SarabunPSK"/>
          <w:spacing w:val="8"/>
          <w:sz w:val="32"/>
          <w:szCs w:val="32"/>
          <w:cs/>
        </w:rPr>
        <w:t>ให้นักศึกษามีคุณสมบัติของบัณฑิตที่พึงประสงค์ตามกรอบมาตรฐานคุณวุฒิระดับอุดมศึกษา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 และสอดคล้องกับคุณลักษณะของบัณฑิตที่พึงประสงค์ที่สภา/องค์กรวิชาชีพได้กำหนด รวมถึงพัฒนานักศึกษาให้เป็นพลเมืองโลกด้วยกระบวนการพัฒนาทักษะในศตวรรษที่ 21 มหาวิทยาลัยจึงได้กำหนดให้นักศึกษาต้องผ่านการเข้าร่วมกิจกรรมเสริมหลักสูตรเพื่อพัฒนานักศึกษาตาม</w:t>
      </w:r>
      <w:hyperlink r:id="rId42" w:history="1">
        <w:r w:rsidRPr="002E4544">
          <w:rPr>
            <w:rStyle w:val="a3"/>
            <w:rFonts w:ascii="TH SarabunPSK" w:hAnsi="TH SarabunPSK" w:cs="TH SarabunPSK"/>
            <w:sz w:val="32"/>
            <w:szCs w:val="32"/>
            <w:cs/>
          </w:rPr>
          <w:t>ระเบียบที่มหาวิทยาลัยกำหนด</w:t>
        </w:r>
      </w:hyperlink>
      <w:r w:rsidRPr="002E4544">
        <w:rPr>
          <w:rFonts w:ascii="TH SarabunPSK" w:hAnsi="TH SarabunPSK" w:cs="TH SarabunPSK"/>
          <w:sz w:val="32"/>
          <w:szCs w:val="32"/>
          <w:cs/>
        </w:rPr>
        <w:t xml:space="preserve">  ผ่าน</w:t>
      </w:r>
      <w:hyperlink r:id="rId43" w:history="1">
        <w:r w:rsidRPr="002E4544">
          <w:rPr>
            <w:rStyle w:val="a3"/>
            <w:rFonts w:ascii="TH SarabunPSK" w:hAnsi="TH SarabunPSK" w:cs="TH SarabunPSK"/>
            <w:sz w:val="32"/>
            <w:szCs w:val="32"/>
            <w:cs/>
          </w:rPr>
          <w:t>กิจกรรมเสริมหลักสูตรระดับมหาวิทยาลัย</w:t>
        </w:r>
      </w:hyperlink>
      <w:r w:rsidRPr="002E4544">
        <w:rPr>
          <w:rFonts w:ascii="TH SarabunPSK" w:hAnsi="TH SarabunPSK" w:cs="TH SarabunPSK"/>
          <w:sz w:val="32"/>
          <w:szCs w:val="32"/>
          <w:cs/>
        </w:rPr>
        <w:t xml:space="preserve"> </w:t>
      </w:r>
      <w:hyperlink r:id="rId44" w:history="1">
        <w:r w:rsidRPr="002E4544">
          <w:rPr>
            <w:rStyle w:val="a3"/>
            <w:rFonts w:ascii="TH SarabunPSK" w:hAnsi="TH SarabunPSK" w:cs="TH SarabunPSK"/>
            <w:sz w:val="32"/>
            <w:szCs w:val="32"/>
            <w:cs/>
          </w:rPr>
          <w:t>กิจกรรมเสริมหลักสูตรระดับคณะ</w:t>
        </w:r>
      </w:hyperlink>
      <w:r w:rsidRPr="002E4544">
        <w:rPr>
          <w:rFonts w:ascii="TH SarabunPSK" w:hAnsi="TH SarabunPSK" w:cs="TH SarabunPSK"/>
          <w:sz w:val="32"/>
          <w:szCs w:val="32"/>
          <w:cs/>
        </w:rPr>
        <w:t xml:space="preserve"> และกิจกรรมเลือกเสรี ส่งเสริมให้นักศึกษาจัดกิจกรรมหรือเข้าร่วมกิจกรรมเสริมหลักสูตรนอกห้องเรียนที่หลากหลาย โดยมหาวิทยาลัยให้การสนับสนุนทั้งในด้านงบประมาณ การให้คำแนะนำปรึกษาและสิ่งอำนวยความสะดวกอื่น ๆ ให้กับนักศึกษา สำหรับการจัดกิจกรรมหรือการเข้าร่วมกิจกรรมเสริมหลักสูตรนอกห้องเรียนต่าง ๆ ทั้งภายในและภายนอกมหาวิทยาลัย ทั้งนี้ กิจกรรมต่าง ๆ ที่นักศึกษาเข้าร่วมจะถูกบันทึกเป็นประวัติด้านกิจกรรมพัฒนานักศึกษาและออกเป็น “</w:t>
      </w:r>
      <w:hyperlink r:id="rId45" w:history="1">
        <w:r w:rsidRPr="002E4544">
          <w:rPr>
            <w:rStyle w:val="a3"/>
            <w:rFonts w:ascii="TH SarabunPSK" w:hAnsi="TH SarabunPSK" w:cs="TH SarabunPSK"/>
            <w:sz w:val="32"/>
            <w:szCs w:val="32"/>
            <w:cs/>
          </w:rPr>
          <w:t>ระเบียนกิจกรรมเสริมหลักสูตร</w:t>
        </w:r>
      </w:hyperlink>
      <w:r w:rsidRPr="002E4544">
        <w:rPr>
          <w:rStyle w:val="a3"/>
          <w:rFonts w:ascii="TH SarabunPSK" w:hAnsi="TH SarabunPSK" w:cs="TH SarabunPSK"/>
          <w:sz w:val="32"/>
          <w:szCs w:val="32"/>
        </w:rPr>
        <w:t xml:space="preserve"> (Student Activity Transcript)</w:t>
      </w:r>
      <w:r w:rsidRPr="002E4544">
        <w:rPr>
          <w:rFonts w:ascii="TH SarabunPSK" w:hAnsi="TH SarabunPSK" w:cs="TH SarabunPSK"/>
          <w:sz w:val="32"/>
          <w:szCs w:val="32"/>
          <w:cs/>
        </w:rPr>
        <w:t>” ของนักศึกษา โดยนักศึกษาสามารถใช้ใบรายงานผลดังกล่าวควบคู่กับใบรายงานผลการศึกษา (</w:t>
      </w:r>
      <w:r w:rsidRPr="002E4544">
        <w:rPr>
          <w:rFonts w:ascii="TH SarabunPSK" w:hAnsi="TH SarabunPSK" w:cs="TH SarabunPSK"/>
          <w:sz w:val="32"/>
          <w:szCs w:val="32"/>
        </w:rPr>
        <w:t>transcript</w:t>
      </w:r>
      <w:r w:rsidRPr="002E4544">
        <w:rPr>
          <w:rFonts w:ascii="TH SarabunPSK" w:hAnsi="TH SarabunPSK" w:cs="TH SarabunPSK"/>
          <w:sz w:val="32"/>
          <w:szCs w:val="32"/>
          <w:cs/>
        </w:rPr>
        <w:t>) ในการสมัครงาน สามารถสร้างความมั่นใจให้กับผู้ใช้บัณฑิตว่านักศึกษาของมหาวิทยาลัยมีความรู้และประสบการณ์นอกเหนือตำรา</w:t>
      </w:r>
      <w:r w:rsidRPr="002E4544">
        <w:rPr>
          <w:rFonts w:ascii="TH SarabunPSK" w:hAnsi="TH SarabunPSK" w:cs="TH SarabunPSK"/>
          <w:sz w:val="32"/>
          <w:szCs w:val="32"/>
          <w:cs/>
        </w:rPr>
        <w:lastRenderedPageBreak/>
        <w:t xml:space="preserve">เรียนโดยผ่านกิจกรรมต่าง ๆ สร้างโอกาสในการจ้างงานให้แก่นักศึกษา ซึ่งนักศึกษาสามารถตรวจสอบประวัติการเข้าร่วมกิจกรรมเสริมหลักสูตรผ่านเว็บไซต์ </w:t>
      </w:r>
      <w:hyperlink r:id="rId46" w:tgtFrame="_blank" w:history="1">
        <w:r w:rsidRPr="002E4544">
          <w:rPr>
            <w:rStyle w:val="a3"/>
            <w:rFonts w:ascii="TH SarabunPSK" w:hAnsi="TH SarabunPSK" w:cs="TH SarabunPSK"/>
            <w:sz w:val="32"/>
            <w:szCs w:val="32"/>
          </w:rPr>
          <w:t>www</w:t>
        </w:r>
        <w:r w:rsidRPr="002E4544">
          <w:rPr>
            <w:rStyle w:val="a3"/>
            <w:rFonts w:ascii="TH SarabunPSK" w:hAnsi="TH SarabunPSK" w:cs="TH SarabunPSK"/>
            <w:sz w:val="32"/>
            <w:szCs w:val="32"/>
            <w:cs/>
          </w:rPr>
          <w:t>.</w:t>
        </w:r>
        <w:proofErr w:type="spellStart"/>
        <w:r w:rsidRPr="002E4544">
          <w:rPr>
            <w:rStyle w:val="a3"/>
            <w:rFonts w:ascii="TH SarabunPSK" w:hAnsi="TH SarabunPSK" w:cs="TH SarabunPSK"/>
            <w:sz w:val="32"/>
            <w:szCs w:val="32"/>
          </w:rPr>
          <w:t>msat</w:t>
        </w:r>
        <w:proofErr w:type="spellEnd"/>
        <w:r w:rsidRPr="002E4544">
          <w:rPr>
            <w:rStyle w:val="a3"/>
            <w:rFonts w:ascii="TH SarabunPSK" w:hAnsi="TH SarabunPSK" w:cs="TH SarabunPSK"/>
            <w:sz w:val="32"/>
            <w:szCs w:val="32"/>
            <w:cs/>
          </w:rPr>
          <w:t>.</w:t>
        </w:r>
        <w:proofErr w:type="spellStart"/>
        <w:r w:rsidRPr="002E4544">
          <w:rPr>
            <w:rStyle w:val="a3"/>
            <w:rFonts w:ascii="TH SarabunPSK" w:hAnsi="TH SarabunPSK" w:cs="TH SarabunPSK"/>
            <w:sz w:val="32"/>
            <w:szCs w:val="32"/>
          </w:rPr>
          <w:t>mju</w:t>
        </w:r>
        <w:proofErr w:type="spellEnd"/>
        <w:r w:rsidRPr="002E4544">
          <w:rPr>
            <w:rStyle w:val="a3"/>
            <w:rFonts w:ascii="TH SarabunPSK" w:hAnsi="TH SarabunPSK" w:cs="TH SarabunPSK"/>
            <w:sz w:val="32"/>
            <w:szCs w:val="32"/>
            <w:cs/>
          </w:rPr>
          <w:t>.</w:t>
        </w:r>
        <w:r w:rsidRPr="002E4544">
          <w:rPr>
            <w:rStyle w:val="a3"/>
            <w:rFonts w:ascii="TH SarabunPSK" w:hAnsi="TH SarabunPSK" w:cs="TH SarabunPSK"/>
            <w:sz w:val="32"/>
            <w:szCs w:val="32"/>
          </w:rPr>
          <w:t>ac</w:t>
        </w:r>
        <w:r w:rsidRPr="002E4544">
          <w:rPr>
            <w:rStyle w:val="a3"/>
            <w:rFonts w:ascii="TH SarabunPSK" w:hAnsi="TH SarabunPSK" w:cs="TH SarabunPSK"/>
            <w:sz w:val="32"/>
            <w:szCs w:val="32"/>
            <w:cs/>
          </w:rPr>
          <w:t>.</w:t>
        </w:r>
        <w:proofErr w:type="spellStart"/>
        <w:r w:rsidRPr="002E4544">
          <w:rPr>
            <w:rStyle w:val="a3"/>
            <w:rFonts w:ascii="TH SarabunPSK" w:hAnsi="TH SarabunPSK" w:cs="TH SarabunPSK"/>
            <w:sz w:val="32"/>
            <w:szCs w:val="32"/>
          </w:rPr>
          <w:t>th</w:t>
        </w:r>
        <w:proofErr w:type="spellEnd"/>
      </w:hyperlink>
      <w:r w:rsidRPr="002E4544">
        <w:rPr>
          <w:rFonts w:ascii="TH SarabunPSK" w:hAnsi="TH SarabunPSK" w:cs="TH SarabunPSK"/>
          <w:sz w:val="32"/>
          <w:szCs w:val="32"/>
        </w:rPr>
        <w:t xml:space="preserve"> โ</w:t>
      </w:r>
      <w:r w:rsidRPr="002E4544">
        <w:rPr>
          <w:rFonts w:ascii="TH SarabunPSK" w:hAnsi="TH SarabunPSK" w:cs="TH SarabunPSK"/>
          <w:sz w:val="32"/>
          <w:szCs w:val="32"/>
          <w:cs/>
        </w:rPr>
        <w:t>ดยในเว็บไซต์ดังกล่าวมีการประชาสัมพันธ์การเข้าร่วมกิจกรรมเสริมหลักสูตร ข่าวสารกิจกรรม ประวัติด้านกิจกรรมเสริมหลักสูตร และการแสดงข้อมูลนักศึกษาที่เป็นนักกิจกรรมดีเด่น เพื่อสร้างแรงจูงใจให้กับนักศึกษาในการเข้าร่วมกิจกรรมเสริมหลักสูตรที่มหาวิทยาลัยจัดขึ้น</w:t>
      </w:r>
    </w:p>
    <w:p w14:paraId="6C598700" w14:textId="77777777" w:rsidR="002E4544" w:rsidRPr="002E4544" w:rsidRDefault="002E4544" w:rsidP="002E4544">
      <w:pPr>
        <w:ind w:right="26" w:firstLine="1134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2E4544">
        <w:rPr>
          <w:rFonts w:ascii="TH SarabunPSK" w:hAnsi="TH SarabunPSK" w:cs="TH SarabunPSK"/>
          <w:sz w:val="32"/>
          <w:szCs w:val="32"/>
          <w:cs/>
        </w:rPr>
        <w:t>มหาวิทยาลัยมีการกำหนดตัวบ่งชี้ความสำเร็จตามวัตถุประสงค์ของแผนการจัดกิจกรรมเสริมหลักสูตรเพื่อพัฒนานักศึกษา ซึ่งยึดหลักการมีส่วนร่วมของทุกภาคส่วนที่มีส่วนเกี่ยวข้องและมีส่วนสนับสนุนในการพัฒนานักศึกษา โดยมีการจัดประชุมเพื่อจัดสรรงบประมาณด้านการพัฒนานักศึกษากับหน่วยงานที่เกี่ยวข้อง อันประกอบด้วยคณะ/วิทยาลัย สำนักหอสมุด สำนักบริหารและพัฒนาวิชาการ กองพัฒนานักศึกษา กองเทคโนโลยีดิจิทัล กองส่งเสริม</w:t>
      </w:r>
      <w:proofErr w:type="spellStart"/>
      <w:r w:rsidRPr="002E4544">
        <w:rPr>
          <w:rFonts w:ascii="TH SarabunPSK" w:hAnsi="TH SarabunPSK" w:cs="TH SarabunPSK"/>
          <w:sz w:val="32"/>
          <w:szCs w:val="32"/>
          <w:cs/>
        </w:rPr>
        <w:t>ศิลป</w:t>
      </w:r>
      <w:proofErr w:type="spellEnd"/>
      <w:r w:rsidRPr="002E4544">
        <w:rPr>
          <w:rFonts w:ascii="TH SarabunPSK" w:hAnsi="TH SarabunPSK" w:cs="TH SarabunPSK"/>
          <w:sz w:val="32"/>
          <w:szCs w:val="32"/>
          <w:cs/>
        </w:rPr>
        <w:t>วัฒนธรรม และองค์กรนักศึกษา (สภานักศึกษา, องค์การนักศึกษา และสโมสรนักศึกษาคณะ/วิทยาลัย) ผ่านที่ประชุมกลุ่มงานพัฒนานักศึกษาฯ เพื่อทบทวนแผนการดำเนินงานในปีงบประมาณที่ผ่านมาและพิจารณาจัดสรรงบประมาณในการจัดกิจกรรมเสริมหลักสูตรให้กับหน่วยงานที่เกี่ยวข้องใช้ในการดำเนินกิจกรรมเสริมหลักสูตรตาม</w:t>
      </w:r>
      <w:hyperlink r:id="rId47" w:history="1">
        <w:r w:rsidRPr="002E4544">
          <w:rPr>
            <w:rStyle w:val="a3"/>
            <w:rFonts w:ascii="TH SarabunPSK" w:hAnsi="TH SarabunPSK" w:cs="TH SarabunPSK"/>
            <w:sz w:val="32"/>
            <w:szCs w:val="32"/>
            <w:cs/>
          </w:rPr>
          <w:t>ระเบียบมหาวิทยาลัยแม่โจ้ ว่าด้วยกิจกรรมนักศึกษา พ.ศ.2562</w:t>
        </w:r>
      </w:hyperlink>
      <w:r w:rsidRPr="002E4544">
        <w:rPr>
          <w:rFonts w:ascii="TH SarabunPSK" w:hAnsi="TH SarabunPSK" w:cs="TH SarabunPSK"/>
          <w:sz w:val="32"/>
          <w:szCs w:val="32"/>
          <w:cs/>
        </w:rPr>
        <w:t xml:space="preserve"> โดยการดำเนินกิจกรรมเสริมหลักสูตรเพื่อพัฒนานักศึกษานักศึกษา ประกอบด้วย</w:t>
      </w:r>
    </w:p>
    <w:p w14:paraId="419CE9C9" w14:textId="77777777" w:rsidR="002E4544" w:rsidRPr="002E4544" w:rsidRDefault="002E4544" w:rsidP="002E4544">
      <w:pPr>
        <w:pStyle w:val="a4"/>
        <w:numPr>
          <w:ilvl w:val="0"/>
          <w:numId w:val="7"/>
        </w:numPr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2E4544">
        <w:rPr>
          <w:rFonts w:ascii="TH SarabunPSK" w:hAnsi="TH SarabunPSK" w:cs="TH SarabunPSK"/>
          <w:sz w:val="32"/>
          <w:szCs w:val="32"/>
          <w:cs/>
        </w:rPr>
        <w:t xml:space="preserve">โครงการ/กิจกรรมที่ดำเนินการโดยมหาวิทยาลัย ประกอบด้วย กองพัฒนานักศึกษา </w:t>
      </w:r>
      <w:r w:rsidRPr="002E4544">
        <w:rPr>
          <w:rFonts w:ascii="TH SarabunPSK" w:hAnsi="TH SarabunPSK" w:cs="TH SarabunPSK"/>
          <w:sz w:val="32"/>
          <w:szCs w:val="32"/>
        </w:rPr>
        <w:br/>
      </w:r>
      <w:r w:rsidRPr="002E4544">
        <w:rPr>
          <w:rFonts w:ascii="TH SarabunPSK" w:hAnsi="TH SarabunPSK" w:cs="TH SarabunPSK"/>
          <w:sz w:val="32"/>
          <w:szCs w:val="32"/>
          <w:cs/>
        </w:rPr>
        <w:t>กองส่งเสริม</w:t>
      </w:r>
      <w:proofErr w:type="spellStart"/>
      <w:r w:rsidRPr="002E4544">
        <w:rPr>
          <w:rFonts w:ascii="TH SarabunPSK" w:hAnsi="TH SarabunPSK" w:cs="TH SarabunPSK"/>
          <w:sz w:val="32"/>
          <w:szCs w:val="32"/>
          <w:cs/>
        </w:rPr>
        <w:t>ศิลป</w:t>
      </w:r>
      <w:proofErr w:type="spellEnd"/>
      <w:r w:rsidRPr="002E4544">
        <w:rPr>
          <w:rFonts w:ascii="TH SarabunPSK" w:hAnsi="TH SarabunPSK" w:cs="TH SarabunPSK"/>
          <w:sz w:val="32"/>
          <w:szCs w:val="32"/>
          <w:cs/>
        </w:rPr>
        <w:t>วัฒนธรรม และสำนักบริหารและพัฒนาวิชาการ</w:t>
      </w:r>
    </w:p>
    <w:p w14:paraId="3BC19551" w14:textId="77777777" w:rsidR="002E4544" w:rsidRPr="002E4544" w:rsidRDefault="002E4544" w:rsidP="002E4544">
      <w:pPr>
        <w:pStyle w:val="a4"/>
        <w:numPr>
          <w:ilvl w:val="0"/>
          <w:numId w:val="7"/>
        </w:numPr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2E4544">
        <w:rPr>
          <w:rFonts w:ascii="TH SarabunPSK" w:hAnsi="TH SarabunPSK" w:cs="TH SarabunPSK"/>
          <w:sz w:val="32"/>
          <w:szCs w:val="32"/>
          <w:cs/>
        </w:rPr>
        <w:t xml:space="preserve">โครงการ/กิจกรรมที่ดำเนินการโดยคณะ/วิทยาลัย </w:t>
      </w:r>
    </w:p>
    <w:p w14:paraId="0C8A2157" w14:textId="77777777" w:rsidR="002E4544" w:rsidRPr="002E4544" w:rsidRDefault="002E4544" w:rsidP="002E4544">
      <w:pPr>
        <w:pStyle w:val="a4"/>
        <w:numPr>
          <w:ilvl w:val="0"/>
          <w:numId w:val="7"/>
        </w:numPr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2E4544">
        <w:rPr>
          <w:rFonts w:ascii="TH SarabunPSK" w:hAnsi="TH SarabunPSK" w:cs="TH SarabunPSK"/>
          <w:sz w:val="32"/>
          <w:szCs w:val="32"/>
          <w:cs/>
        </w:rPr>
        <w:t xml:space="preserve">โครงการ/กิจกรรมที่ดำเนินการโดยองค์กรนักศึกษา ประกอบด้วย สภานักศึกษา องค์การนักศึกษา สโมสรนักศึกษา และชมรมต่าง ๆ </w:t>
      </w:r>
    </w:p>
    <w:p w14:paraId="2A2DC313" w14:textId="77777777" w:rsidR="002E4544" w:rsidRPr="002E4544" w:rsidRDefault="002E4544" w:rsidP="002E4544">
      <w:pPr>
        <w:pStyle w:val="a4"/>
        <w:numPr>
          <w:ilvl w:val="0"/>
          <w:numId w:val="7"/>
        </w:numPr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2E4544">
        <w:rPr>
          <w:rFonts w:ascii="TH SarabunPSK" w:hAnsi="TH SarabunPSK" w:cs="TH SarabunPSK"/>
          <w:sz w:val="32"/>
          <w:szCs w:val="32"/>
          <w:cs/>
        </w:rPr>
        <w:t>โครงการ/กิจกรรมที่ดำเนินการโดยหน่วยงานอื่น ๆ ที่นักศึกษาสามารถเข้าร่วมได้ทั้งภายในและภายนอกมหาวิทยาลัย</w:t>
      </w:r>
    </w:p>
    <w:p w14:paraId="38A179C8" w14:textId="77777777" w:rsidR="002E4544" w:rsidRPr="002E4544" w:rsidRDefault="002E4544" w:rsidP="002E4544">
      <w:pPr>
        <w:ind w:right="26" w:firstLine="1134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2E4544">
        <w:rPr>
          <w:rFonts w:ascii="TH SarabunPSK" w:hAnsi="TH SarabunPSK" w:cs="TH SarabunPSK"/>
          <w:sz w:val="32"/>
          <w:szCs w:val="32"/>
          <w:cs/>
        </w:rPr>
        <w:t>มหาวิทยาลัย มีการประเมินผลความสำเร็จของการดำเนินโครงการตามวัตถุประสงค์ของกิจกรรม และนำผลการประเมินมาปรับปรุงการดำเนินงานครั้งต่อไป โดยหลังจากเสร็จสิ้นกิจกรรมมหาวิทยาลัยกำหนดให้มีการประเมินผลความสำเร็จตามตัวชี้วัดที่มหาวิทยาลัยกำหนด ซึ่งเป็นกระบวนการย้อนกลับ สามารถนำมาใช้ในการปรับปรุง พัฒนา โครงการให้มีประสิทธิภาพมากยิ่งขึ้น โดยผู้รับผิดชอบโครงการจะต้องรายงานผลการดำเนินโครงการ ในระบบสารสนเทศเพื่อการบริหาร (</w:t>
      </w:r>
      <w:hyperlink r:id="rId48" w:history="1">
        <w:r w:rsidRPr="002E4544">
          <w:rPr>
            <w:rStyle w:val="a3"/>
            <w:rFonts w:ascii="TH SarabunPSK" w:hAnsi="TH SarabunPSK" w:cs="TH SarabunPSK"/>
            <w:sz w:val="32"/>
            <w:szCs w:val="32"/>
          </w:rPr>
          <w:t>https://erp.mju.ac.th/</w:t>
        </w:r>
      </w:hyperlink>
      <w:r w:rsidRPr="002E4544">
        <w:rPr>
          <w:rFonts w:ascii="TH SarabunPSK" w:hAnsi="TH SarabunPSK" w:cs="TH SarabunPSK"/>
          <w:sz w:val="32"/>
          <w:szCs w:val="32"/>
          <w:cs/>
        </w:rPr>
        <w:t>) และองค์กรนักศึกษาจะรายงานผลการดำเนินงานโครงการ/กิจกรรมประจำปี ต่อที่ประชุมสภานักศึกษา ใน</w:t>
      </w:r>
      <w:hyperlink r:id="rId49" w:history="1">
        <w:r w:rsidRPr="002E4544">
          <w:rPr>
            <w:rStyle w:val="a3"/>
            <w:rFonts w:ascii="TH SarabunPSK" w:hAnsi="TH SarabunPSK" w:cs="TH SarabunPSK"/>
            <w:sz w:val="32"/>
            <w:szCs w:val="32"/>
            <w:cs/>
          </w:rPr>
          <w:t>การ</w:t>
        </w:r>
        <w:r w:rsidRPr="002E4544">
          <w:rPr>
            <w:rStyle w:val="a3"/>
            <w:rFonts w:ascii="TH SarabunPSK" w:hAnsi="TH SarabunPSK" w:cs="TH SarabunPSK"/>
            <w:sz w:val="32"/>
            <w:szCs w:val="32"/>
            <w:shd w:val="clear" w:color="auto" w:fill="FFFFFF"/>
            <w:cs/>
          </w:rPr>
          <w:t xml:space="preserve">ประชุมใหญ่สมัยสามัญองค์กรนักศึกษา ประจำปี </w:t>
        </w:r>
        <w:r w:rsidRPr="002E4544">
          <w:rPr>
            <w:rStyle w:val="a3"/>
            <w:rFonts w:ascii="TH SarabunPSK" w:hAnsi="TH SarabunPSK" w:cs="TH SarabunPSK"/>
            <w:sz w:val="32"/>
            <w:szCs w:val="32"/>
            <w:shd w:val="clear" w:color="auto" w:fill="FFFFFF"/>
          </w:rPr>
          <w:t>256</w:t>
        </w:r>
        <w:r w:rsidRPr="002E4544">
          <w:rPr>
            <w:rStyle w:val="a3"/>
            <w:rFonts w:ascii="TH SarabunPSK" w:hAnsi="TH SarabunPSK" w:cs="TH SarabunPSK"/>
            <w:sz w:val="32"/>
            <w:szCs w:val="32"/>
            <w:shd w:val="clear" w:color="auto" w:fill="FFFFFF"/>
            <w:cs/>
          </w:rPr>
          <w:t>7</w:t>
        </w:r>
      </w:hyperlink>
    </w:p>
    <w:p w14:paraId="25C9CB3E" w14:textId="77777777" w:rsidR="002E4544" w:rsidRPr="002E4544" w:rsidRDefault="002E4544" w:rsidP="002E4544">
      <w:pPr>
        <w:ind w:right="26" w:firstLine="1134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2E4544">
        <w:rPr>
          <w:rFonts w:ascii="TH SarabunPSK" w:hAnsi="TH SarabunPSK" w:cs="TH SarabunPSK"/>
          <w:sz w:val="32"/>
          <w:szCs w:val="32"/>
          <w:cs/>
        </w:rPr>
        <w:t>นอกจากนี้ มหาวิทยาลัยโดยงานพัฒนานักศึกษาและศิษย์เก่าสัมพันธ์ กองพัฒนานักศึกษา ได้จัด</w:t>
      </w:r>
      <w:hyperlink r:id="rId50" w:history="1">
        <w:r w:rsidRPr="002E4544">
          <w:rPr>
            <w:rStyle w:val="a3"/>
            <w:rFonts w:ascii="TH SarabunPSK" w:hAnsi="TH SarabunPSK" w:cs="TH SarabunPSK"/>
            <w:sz w:val="32"/>
            <w:szCs w:val="32"/>
            <w:cs/>
          </w:rPr>
          <w:t>กิจกรรมเสริมสร</w:t>
        </w:r>
        <w:proofErr w:type="spellStart"/>
        <w:r w:rsidRPr="002E4544">
          <w:rPr>
            <w:rStyle w:val="a3"/>
            <w:rFonts w:ascii="TH SarabunPSK" w:hAnsi="TH SarabunPSK" w:cs="TH SarabunPSK"/>
            <w:sz w:val="32"/>
            <w:szCs w:val="32"/>
            <w:cs/>
          </w:rPr>
          <w:t>้า</w:t>
        </w:r>
        <w:proofErr w:type="spellEnd"/>
        <w:r w:rsidRPr="002E4544">
          <w:rPr>
            <w:rStyle w:val="a3"/>
            <w:rFonts w:ascii="TH SarabunPSK" w:hAnsi="TH SarabunPSK" w:cs="TH SarabunPSK"/>
            <w:sz w:val="32"/>
            <w:szCs w:val="32"/>
            <w:cs/>
          </w:rPr>
          <w:t>งอ</w:t>
        </w:r>
        <w:proofErr w:type="spellStart"/>
        <w:r w:rsidRPr="002E4544">
          <w:rPr>
            <w:rStyle w:val="a3"/>
            <w:rFonts w:ascii="TH SarabunPSK" w:hAnsi="TH SarabunPSK" w:cs="TH SarabunPSK"/>
            <w:sz w:val="32"/>
            <w:szCs w:val="32"/>
            <w:cs/>
          </w:rPr>
          <w:t>ัต</w:t>
        </w:r>
        <w:proofErr w:type="spellEnd"/>
        <w:r w:rsidRPr="002E4544">
          <w:rPr>
            <w:rStyle w:val="a3"/>
            <w:rFonts w:ascii="TH SarabunPSK" w:hAnsi="TH SarabunPSK" w:cs="TH SarabunPSK"/>
            <w:sz w:val="32"/>
            <w:szCs w:val="32"/>
            <w:cs/>
          </w:rPr>
          <w:t>ลักษณ์ลูกแม่โจ้ ต้อนรับอินทนิลช่องที่ 89</w:t>
        </w:r>
      </w:hyperlink>
      <w:r w:rsidRPr="002E4544">
        <w:rPr>
          <w:rFonts w:ascii="TH SarabunPSK" w:hAnsi="TH SarabunPSK" w:cs="TH SarabunPSK"/>
          <w:sz w:val="32"/>
          <w:szCs w:val="32"/>
          <w:cs/>
        </w:rPr>
        <w:t xml:space="preserve"> เพื่อ</w:t>
      </w:r>
      <w:r w:rsidRPr="002E4544">
        <w:rPr>
          <w:rFonts w:ascii="TH SarabunPSK" w:hAnsi="TH SarabunPSK" w:cs="TH SarabunPSK"/>
          <w:color w:val="222222"/>
          <w:sz w:val="32"/>
          <w:szCs w:val="32"/>
          <w:shd w:val="clear" w:color="auto" w:fill="FFFFFF"/>
          <w:cs/>
        </w:rPr>
        <w:t xml:space="preserve">หล่อหล่อมให้นักศึกษาของมหาวิทยาลัยเป็นบัณฑิตที่อุดมด้วยปัญญา อดทน สู้งาน เป็นผู้มีคุณธรรมและจริยธรรม เพื่อความเจริญรุ่งเรืองวัฒนาของสังคมไทยที่มีการเกษตรเป็นรากฐาน พร้อมทั้งกำหนดเป็นยุทธศาสตร์สำหรับการพัฒนามหาวิทยาลัยตามนโยบายในด้านนักศึกษาและศิษย์เก่าไว้ อีกทั้งส่งเสริมให้นักศึกษาได้เกิดความรัก ความสามัคคี และความภาคภูมิใจในสถาบัน </w:t>
      </w:r>
      <w:r w:rsidRPr="002E4544">
        <w:rPr>
          <w:rFonts w:ascii="TH SarabunPSK" w:hAnsi="TH SarabunPSK" w:cs="TH SarabunPSK"/>
          <w:sz w:val="32"/>
          <w:szCs w:val="32"/>
          <w:cs/>
        </w:rPr>
        <w:t>มีการจัดกิจกรรม</w:t>
      </w:r>
      <w:hyperlink r:id="rId51" w:history="1">
        <w:r w:rsidRPr="002E4544">
          <w:rPr>
            <w:rStyle w:val="a3"/>
            <w:rFonts w:ascii="TH SarabunPSK" w:hAnsi="TH SarabunPSK" w:cs="TH SarabunPSK"/>
            <w:sz w:val="32"/>
            <w:szCs w:val="32"/>
            <w:cs/>
          </w:rPr>
          <w:t>การพัฒนานักศึกษาตามคุณลักษณะที่พึงประสงค์</w:t>
        </w:r>
      </w:hyperlink>
      <w:r w:rsidRPr="002E4544">
        <w:rPr>
          <w:rFonts w:ascii="TH SarabunPSK" w:hAnsi="TH SarabunPSK" w:cs="TH SarabunPSK"/>
          <w:sz w:val="32"/>
          <w:szCs w:val="32"/>
          <w:cs/>
        </w:rPr>
        <w:t xml:space="preserve"> โดยมุ่งเน้นการพัฒนาทักษะการเป็นผู้นำให้กับผู้นำองค์กรนักศึกษา และยังส่งเสริมให้นักศึกษาเข้าร่วมกิจกรรม </w:t>
      </w:r>
      <w:hyperlink r:id="rId52" w:history="1">
        <w:r w:rsidRPr="002E4544">
          <w:rPr>
            <w:rStyle w:val="a3"/>
            <w:rFonts w:ascii="TH SarabunPSK" w:hAnsi="TH SarabunPSK" w:cs="TH SarabunPSK"/>
            <w:sz w:val="32"/>
            <w:szCs w:val="32"/>
            <w:shd w:val="clear" w:color="auto" w:fill="FFFFFF"/>
          </w:rPr>
          <w:t>MJU AGRI SMART STARTUP ACADEMY 2024</w:t>
        </w:r>
      </w:hyperlink>
      <w:r w:rsidRPr="002E4544">
        <w:rPr>
          <w:rFonts w:ascii="TH SarabunPSK" w:hAnsi="TH SarabunPSK" w:cs="TH SarabunPSK"/>
          <w:color w:val="080809"/>
          <w:sz w:val="32"/>
          <w:szCs w:val="32"/>
          <w:shd w:val="clear" w:color="auto" w:fill="FFFFFF"/>
          <w:cs/>
        </w:rPr>
        <w:t xml:space="preserve"> ซึ่งเป็นกิจกรรมที่ส่งเสริมการเป็นผู้ประกอบการสำหรับนักศึกษาทุกระดับ</w:t>
      </w:r>
    </w:p>
    <w:p w14:paraId="4986DE58" w14:textId="77777777" w:rsidR="002E4544" w:rsidRPr="002E4544" w:rsidRDefault="002E4544" w:rsidP="002E4544">
      <w:pPr>
        <w:ind w:right="26" w:firstLine="1134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560CA11F" w14:textId="77777777" w:rsidR="002E4544" w:rsidRPr="002E4544" w:rsidRDefault="002E4544" w:rsidP="002E4544">
      <w:pPr>
        <w:ind w:right="26" w:firstLine="1134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2E4544">
        <w:rPr>
          <w:rFonts w:ascii="TH SarabunPSK" w:hAnsi="TH SarabunPSK" w:cs="TH SarabunPSK"/>
          <w:sz w:val="32"/>
          <w:szCs w:val="32"/>
          <w:cs/>
        </w:rPr>
        <w:lastRenderedPageBreak/>
        <w:t>มหาวิทยาลัยมีบริการสนับสนุนช่วยเหลือผู้เรียนด้านการเงิน โดยมีให้ความช่วยเหลือด้านทุนการศึกษาและการให้บริการกู้ยืมเงินกองทุนเงินให้กู้ยืมเพื่อการศึกษา ซึ่งจะช่วยบรรเทาความเดือดร้อนด้านการเงิน ส่งผลให้นักศึกษาลดความกังวลใจ ทำให้มีความตั้งใจศึกษาเล่าเรียนจนจบการศึกษา</w:t>
      </w:r>
    </w:p>
    <w:p w14:paraId="3D8E0338" w14:textId="77777777" w:rsidR="002E4544" w:rsidRPr="002E4544" w:rsidRDefault="002E4544" w:rsidP="002E4544">
      <w:pPr>
        <w:ind w:right="26" w:firstLine="1134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2E4544">
        <w:rPr>
          <w:rFonts w:ascii="TH SarabunPSK" w:hAnsi="TH SarabunPSK" w:cs="TH SarabunPSK"/>
          <w:sz w:val="32"/>
          <w:szCs w:val="32"/>
          <w:cs/>
        </w:rPr>
        <w:t>การให้ความช่วยเหลือด้านทุนการศึกษา เป็นบริการที่ให้ความช่วยเหลือแก่นักศึกษาที่ขาดแคลนทุนทรัพย์ ได้มีโอกาสศึกษาเล่าเรียนจนจบการศึกษา โดยมหาวิทยาลัยมีการจัดสรรงบประมาณสนับสนุนและได้รับการสนับสนุนจากหน่วยงานภายนอก ทั้งภาครัฐ เอกชน บริษัท ห้างร้าน มูลนิธิ ศิษย์เก่าฯลฯ นำมาจัดสรรเป็นทุนการศึกษาให้แก่นักศึกษาที่มีฐานะยากจน มุ่งมั่นในการเรียน มีจิตอาสา และสร้างชื่อเสียงให้มหาวิทยาลัย ซึ่งนักศึกษาที่มีความประสงค์ขอรับทุนการศึกษา จะสมัครเข้ารับการคัดเลือกตาม</w:t>
      </w:r>
      <w:hyperlink r:id="rId53" w:history="1">
        <w:r w:rsidRPr="002E4544">
          <w:rPr>
            <w:rStyle w:val="a3"/>
            <w:rFonts w:ascii="TH SarabunPSK" w:hAnsi="TH SarabunPSK" w:cs="TH SarabunPSK"/>
            <w:sz w:val="32"/>
            <w:szCs w:val="32"/>
            <w:cs/>
          </w:rPr>
          <w:t>ขั้นตอนการคัดเลือกผู้ทีมีความเหมาะสมที่จะรับทุนการศึกษา</w:t>
        </w:r>
      </w:hyperlink>
      <w:r w:rsidRPr="002E4544">
        <w:rPr>
          <w:rFonts w:ascii="TH SarabunPSK" w:hAnsi="TH SarabunPSK" w:cs="TH SarabunPSK"/>
          <w:sz w:val="32"/>
          <w:szCs w:val="32"/>
          <w:cs/>
        </w:rPr>
        <w:t xml:space="preserve"> เมื่อนักศึกษาได้รับคัดเลือกแล้ว มหาวิทยาลัยก็จะเร่งดำเนินการเบิกจ่ายเงินทุนการศึกษา ตาม</w:t>
      </w:r>
      <w:hyperlink r:id="rId54" w:history="1">
        <w:r w:rsidRPr="002E4544">
          <w:rPr>
            <w:rStyle w:val="a3"/>
            <w:rFonts w:ascii="TH SarabunPSK" w:hAnsi="TH SarabunPSK" w:cs="TH SarabunPSK"/>
            <w:sz w:val="32"/>
            <w:szCs w:val="32"/>
            <w:cs/>
          </w:rPr>
          <w:t>ขั้นตอนการเบิกจ่ายทุนการศึกษา</w:t>
        </w:r>
      </w:hyperlink>
      <w:r w:rsidRPr="002E4544">
        <w:rPr>
          <w:rFonts w:ascii="TH SarabunPSK" w:hAnsi="TH SarabunPSK" w:cs="TH SarabunPSK"/>
          <w:sz w:val="32"/>
          <w:szCs w:val="32"/>
          <w:cs/>
        </w:rPr>
        <w:t xml:space="preserve"> เพื่อให้นักศึกษาได้รับเงินทุนรวดเร็วขึ้น โดยในปีการศึกษา 2567 มีนักศึกษาที่ได้รับทุนการศึกษา จำนวน 6</w:t>
      </w:r>
      <w:r w:rsidRPr="002E4544">
        <w:rPr>
          <w:rFonts w:ascii="TH SarabunPSK" w:hAnsi="TH SarabunPSK" w:cs="TH SarabunPSK"/>
          <w:sz w:val="32"/>
          <w:szCs w:val="32"/>
        </w:rPr>
        <w:t>35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 ราย รวมเป็นเงินทุนการศึกษา</w:t>
      </w:r>
      <w:r w:rsidRPr="002E4544">
        <w:rPr>
          <w:rFonts w:ascii="TH SarabunPSK" w:hAnsi="TH SarabunPSK" w:cs="TH SarabunPSK"/>
          <w:sz w:val="32"/>
          <w:szCs w:val="32"/>
        </w:rPr>
        <w:t xml:space="preserve"> </w:t>
      </w:r>
      <w:r w:rsidRPr="002E4544">
        <w:rPr>
          <w:rFonts w:ascii="TH SarabunPSK" w:hAnsi="TH SarabunPSK" w:cs="TH SarabunPSK"/>
          <w:sz w:val="32"/>
          <w:szCs w:val="32"/>
          <w:cs/>
        </w:rPr>
        <w:t>1</w:t>
      </w:r>
      <w:r w:rsidRPr="002E4544">
        <w:rPr>
          <w:rFonts w:ascii="TH SarabunPSK" w:hAnsi="TH SarabunPSK" w:cs="TH SarabunPSK"/>
          <w:sz w:val="32"/>
          <w:szCs w:val="32"/>
        </w:rPr>
        <w:t>2</w:t>
      </w:r>
      <w:r w:rsidRPr="002E4544">
        <w:rPr>
          <w:rFonts w:ascii="TH SarabunPSK" w:hAnsi="TH SarabunPSK" w:cs="TH SarabunPSK"/>
          <w:sz w:val="32"/>
          <w:szCs w:val="32"/>
          <w:cs/>
        </w:rPr>
        <w:t>,</w:t>
      </w:r>
      <w:r w:rsidRPr="002E4544">
        <w:rPr>
          <w:rFonts w:ascii="TH SarabunPSK" w:hAnsi="TH SarabunPSK" w:cs="TH SarabunPSK"/>
          <w:sz w:val="32"/>
          <w:szCs w:val="32"/>
        </w:rPr>
        <w:t>638</w:t>
      </w:r>
      <w:r w:rsidRPr="002E4544">
        <w:rPr>
          <w:rFonts w:ascii="TH SarabunPSK" w:hAnsi="TH SarabunPSK" w:cs="TH SarabunPSK"/>
          <w:sz w:val="32"/>
          <w:szCs w:val="32"/>
          <w:cs/>
        </w:rPr>
        <w:t>,</w:t>
      </w:r>
      <w:r w:rsidRPr="002E4544">
        <w:rPr>
          <w:rFonts w:ascii="TH SarabunPSK" w:hAnsi="TH SarabunPSK" w:cs="TH SarabunPSK"/>
          <w:sz w:val="32"/>
          <w:szCs w:val="32"/>
        </w:rPr>
        <w:t>7</w:t>
      </w:r>
      <w:r w:rsidRPr="002E4544">
        <w:rPr>
          <w:rFonts w:ascii="TH SarabunPSK" w:hAnsi="TH SarabunPSK" w:cs="TH SarabunPSK"/>
          <w:sz w:val="32"/>
          <w:szCs w:val="32"/>
          <w:cs/>
        </w:rPr>
        <w:t>50</w:t>
      </w:r>
      <w:r w:rsidRPr="002E4544">
        <w:rPr>
          <w:rFonts w:ascii="TH SarabunPSK" w:hAnsi="TH SarabunPSK" w:cs="TH SarabunPSK"/>
          <w:sz w:val="32"/>
          <w:szCs w:val="32"/>
        </w:rPr>
        <w:t xml:space="preserve"> </w:t>
      </w:r>
      <w:r w:rsidRPr="002E4544">
        <w:rPr>
          <w:rFonts w:ascii="TH SarabunPSK" w:hAnsi="TH SarabunPSK" w:cs="TH SarabunPSK"/>
          <w:sz w:val="32"/>
          <w:szCs w:val="32"/>
          <w:cs/>
        </w:rPr>
        <w:t>บาท</w:t>
      </w:r>
    </w:p>
    <w:p w14:paraId="0C1E56D6" w14:textId="77777777" w:rsidR="002E4544" w:rsidRPr="002E4544" w:rsidRDefault="002E4544" w:rsidP="002E4544">
      <w:pPr>
        <w:ind w:right="26" w:firstLine="1134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2E4544">
        <w:rPr>
          <w:rFonts w:ascii="TH SarabunPSK" w:hAnsi="TH SarabunPSK" w:cs="TH SarabunPSK"/>
          <w:sz w:val="32"/>
          <w:szCs w:val="32"/>
          <w:cs/>
        </w:rPr>
        <w:t>การให้บริการกู้ยืมเงินกองทุนเงินให้กู้ยืมเพื่อการศึกษา เป็นบริการที่สนับสนุนและส่งเสริมการศึกษา ด้วยการให้เงินกู้ยืมเพื่อการศึกษาในลักษณะต่าง ๆ คือ เงินกู้ยืมเพื่อการศึกษาให้แก่นักศึกษาที่ขาดแคลนทุนทรัพย์ นักศึกษาที่ศึกษาในสาขาวิชาที่เป็นความต้องการหลัก ซึ่งมีความชัดเจนของการผลิตกําลังคนและมีความจําเป็นต่อการพัฒนาประเทศ โดยมีกระบวนการและขั้นตอนการกู้ยืมเงินเพื่อการศึกษา ตาม</w:t>
      </w:r>
      <w:hyperlink r:id="rId55" w:history="1">
        <w:r w:rsidRPr="002E4544">
          <w:rPr>
            <w:rStyle w:val="a3"/>
            <w:rFonts w:ascii="TH SarabunPSK" w:hAnsi="TH SarabunPSK" w:cs="TH SarabunPSK"/>
            <w:sz w:val="32"/>
            <w:szCs w:val="32"/>
            <w:cs/>
          </w:rPr>
          <w:t>กำหนดการกู้ยืมเงิน</w:t>
        </w:r>
      </w:hyperlink>
      <w:r w:rsidRPr="002E4544">
        <w:rPr>
          <w:rFonts w:ascii="TH SarabunPSK" w:hAnsi="TH SarabunPSK" w:cs="TH SarabunPSK"/>
          <w:sz w:val="32"/>
          <w:szCs w:val="32"/>
          <w:cs/>
        </w:rPr>
        <w:t xml:space="preserve"> นักศึกษาสามารถอ่านรายละเอียดและติดตามข่าวสารเกี่ยวกับการกู้ยืมได้จากเว็บไซต์</w:t>
      </w:r>
      <w:r w:rsidRPr="002E4544">
        <w:rPr>
          <w:rFonts w:ascii="TH SarabunPSK" w:hAnsi="TH SarabunPSK" w:cs="TH SarabunPSK"/>
          <w:sz w:val="32"/>
          <w:szCs w:val="32"/>
        </w:rPr>
        <w:t xml:space="preserve"> </w:t>
      </w:r>
      <w:hyperlink r:id="rId56" w:history="1">
        <w:r w:rsidRPr="002E4544">
          <w:rPr>
            <w:rStyle w:val="a3"/>
            <w:rFonts w:ascii="TH SarabunPSK" w:hAnsi="TH SarabunPSK" w:cs="TH SarabunPSK"/>
            <w:sz w:val="32"/>
            <w:szCs w:val="32"/>
          </w:rPr>
          <w:t>https://stdloan.mju.ac.th/</w:t>
        </w:r>
      </w:hyperlink>
      <w:r w:rsidRPr="002E4544">
        <w:rPr>
          <w:rFonts w:ascii="TH SarabunPSK" w:hAnsi="TH SarabunPSK" w:cs="TH SarabunPSK"/>
          <w:sz w:val="32"/>
          <w:szCs w:val="32"/>
          <w:cs/>
        </w:rPr>
        <w:t xml:space="preserve">  และ </w:t>
      </w:r>
      <w:hyperlink r:id="rId57" w:history="1">
        <w:r w:rsidRPr="002E4544">
          <w:rPr>
            <w:rStyle w:val="a3"/>
            <w:rFonts w:ascii="TH SarabunPSK" w:hAnsi="TH SarabunPSK" w:cs="TH SarabunPSK"/>
            <w:sz w:val="32"/>
            <w:szCs w:val="32"/>
          </w:rPr>
          <w:t>https</w:t>
        </w:r>
        <w:r w:rsidRPr="002E4544">
          <w:rPr>
            <w:rStyle w:val="a3"/>
            <w:rFonts w:ascii="TH SarabunPSK" w:hAnsi="TH SarabunPSK" w:cs="TH SarabunPSK"/>
            <w:sz w:val="32"/>
            <w:szCs w:val="32"/>
            <w:cs/>
          </w:rPr>
          <w:t>://</w:t>
        </w:r>
        <w:r w:rsidRPr="002E4544">
          <w:rPr>
            <w:rStyle w:val="a3"/>
            <w:rFonts w:ascii="TH SarabunPSK" w:hAnsi="TH SarabunPSK" w:cs="TH SarabunPSK"/>
            <w:sz w:val="32"/>
            <w:szCs w:val="32"/>
          </w:rPr>
          <w:t>www</w:t>
        </w:r>
        <w:r w:rsidRPr="002E4544">
          <w:rPr>
            <w:rStyle w:val="a3"/>
            <w:rFonts w:ascii="TH SarabunPSK" w:hAnsi="TH SarabunPSK" w:cs="TH SarabunPSK"/>
            <w:sz w:val="32"/>
            <w:szCs w:val="32"/>
            <w:cs/>
          </w:rPr>
          <w:t>.</w:t>
        </w:r>
        <w:proofErr w:type="spellStart"/>
        <w:r w:rsidRPr="002E4544">
          <w:rPr>
            <w:rStyle w:val="a3"/>
            <w:rFonts w:ascii="TH SarabunPSK" w:hAnsi="TH SarabunPSK" w:cs="TH SarabunPSK"/>
            <w:sz w:val="32"/>
            <w:szCs w:val="32"/>
          </w:rPr>
          <w:t>facebook</w:t>
        </w:r>
        <w:proofErr w:type="spellEnd"/>
        <w:r w:rsidRPr="002E4544">
          <w:rPr>
            <w:rStyle w:val="a3"/>
            <w:rFonts w:ascii="TH SarabunPSK" w:hAnsi="TH SarabunPSK" w:cs="TH SarabunPSK"/>
            <w:sz w:val="32"/>
            <w:szCs w:val="32"/>
            <w:cs/>
          </w:rPr>
          <w:t>.</w:t>
        </w:r>
        <w:r w:rsidRPr="002E4544">
          <w:rPr>
            <w:rStyle w:val="a3"/>
            <w:rFonts w:ascii="TH SarabunPSK" w:hAnsi="TH SarabunPSK" w:cs="TH SarabunPSK"/>
            <w:sz w:val="32"/>
            <w:szCs w:val="32"/>
          </w:rPr>
          <w:t>com</w:t>
        </w:r>
        <w:r w:rsidRPr="002E4544">
          <w:rPr>
            <w:rStyle w:val="a3"/>
            <w:rFonts w:ascii="TH SarabunPSK" w:hAnsi="TH SarabunPSK" w:cs="TH SarabunPSK"/>
            <w:sz w:val="32"/>
            <w:szCs w:val="32"/>
            <w:cs/>
          </w:rPr>
          <w:t>/</w:t>
        </w:r>
        <w:proofErr w:type="spellStart"/>
        <w:r w:rsidRPr="002E4544">
          <w:rPr>
            <w:rStyle w:val="a3"/>
            <w:rFonts w:ascii="TH SarabunPSK" w:hAnsi="TH SarabunPSK" w:cs="TH SarabunPSK"/>
            <w:sz w:val="32"/>
            <w:szCs w:val="32"/>
          </w:rPr>
          <w:t>StudentloanMaejo</w:t>
        </w:r>
        <w:proofErr w:type="spellEnd"/>
      </w:hyperlink>
      <w:r w:rsidRPr="002E4544">
        <w:rPr>
          <w:rFonts w:ascii="TH SarabunPSK" w:hAnsi="TH SarabunPSK" w:cs="TH SarabunPSK"/>
          <w:sz w:val="32"/>
          <w:szCs w:val="32"/>
          <w:cs/>
        </w:rPr>
        <w:t xml:space="preserve">  ซึ่งในปีการศึกษา 256</w:t>
      </w:r>
      <w:r w:rsidRPr="002E4544">
        <w:rPr>
          <w:rFonts w:ascii="TH SarabunPSK" w:hAnsi="TH SarabunPSK" w:cs="TH SarabunPSK"/>
          <w:sz w:val="32"/>
          <w:szCs w:val="32"/>
        </w:rPr>
        <w:t>7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 มี</w:t>
      </w:r>
      <w:hyperlink r:id="rId58" w:history="1">
        <w:r w:rsidRPr="002E4544">
          <w:rPr>
            <w:rStyle w:val="a3"/>
            <w:rFonts w:ascii="TH SarabunPSK" w:hAnsi="TH SarabunPSK" w:cs="TH SarabunPSK"/>
            <w:sz w:val="32"/>
            <w:szCs w:val="32"/>
            <w:cs/>
          </w:rPr>
          <w:t>ผู้กู้ยืมเงิน</w:t>
        </w:r>
      </w:hyperlink>
      <w:r w:rsidRPr="002E4544">
        <w:rPr>
          <w:rFonts w:ascii="TH SarabunPSK" w:hAnsi="TH SarabunPSK" w:cs="TH SarabunPSK"/>
          <w:sz w:val="32"/>
          <w:szCs w:val="32"/>
          <w:cs/>
        </w:rPr>
        <w:t xml:space="preserve"> ภาคการศึกษาที่ 1 จำนวน </w:t>
      </w:r>
      <w:r w:rsidRPr="002E4544">
        <w:rPr>
          <w:rFonts w:ascii="TH SarabunPSK" w:hAnsi="TH SarabunPSK" w:cs="TH SarabunPSK"/>
          <w:sz w:val="32"/>
          <w:szCs w:val="32"/>
        </w:rPr>
        <w:t>7,398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 ราย และภาคการศึกษาที่ 2 จำนวน </w:t>
      </w:r>
      <w:r w:rsidRPr="002E4544">
        <w:rPr>
          <w:rFonts w:ascii="TH SarabunPSK" w:hAnsi="TH SarabunPSK" w:cs="TH SarabunPSK"/>
          <w:sz w:val="32"/>
          <w:szCs w:val="32"/>
        </w:rPr>
        <w:t>7</w:t>
      </w:r>
      <w:r w:rsidRPr="002E4544">
        <w:rPr>
          <w:rFonts w:ascii="TH SarabunPSK" w:hAnsi="TH SarabunPSK" w:cs="TH SarabunPSK"/>
          <w:sz w:val="32"/>
          <w:szCs w:val="32"/>
          <w:cs/>
        </w:rPr>
        <w:t>,</w:t>
      </w:r>
      <w:r w:rsidRPr="002E4544">
        <w:rPr>
          <w:rFonts w:ascii="TH SarabunPSK" w:hAnsi="TH SarabunPSK" w:cs="TH SarabunPSK"/>
          <w:sz w:val="32"/>
          <w:szCs w:val="32"/>
        </w:rPr>
        <w:t>181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 ราย</w:t>
      </w:r>
    </w:p>
    <w:p w14:paraId="02F5FAE8" w14:textId="77777777" w:rsidR="002E4544" w:rsidRPr="002E4544" w:rsidRDefault="002E4544" w:rsidP="002E4544">
      <w:pPr>
        <w:pStyle w:val="a4"/>
        <w:ind w:left="0" w:firstLine="1134"/>
        <w:jc w:val="thaiDistribute"/>
        <w:rPr>
          <w:rStyle w:val="a3"/>
          <w:rFonts w:ascii="TH SarabunPSK" w:hAnsi="TH SarabunPSK" w:cs="TH SarabunPSK"/>
          <w:color w:val="000000" w:themeColor="text1"/>
          <w:sz w:val="32"/>
          <w:szCs w:val="32"/>
        </w:rPr>
      </w:pPr>
      <w:r w:rsidRPr="002E4544">
        <w:rPr>
          <w:rFonts w:ascii="TH SarabunPSK" w:hAnsi="TH SarabunPSK" w:cs="TH SarabunPSK"/>
          <w:sz w:val="32"/>
          <w:szCs w:val="32"/>
          <w:cs/>
        </w:rPr>
        <w:t xml:space="preserve">มหาวิทยาลัยมีบริการด้านการให้คำปรึกษา </w:t>
      </w:r>
      <w:r w:rsidRPr="002E4544">
        <w:rPr>
          <w:rFonts w:ascii="TH SarabunPSK" w:hAnsi="TH SarabunPSK" w:cs="TH SarabunPSK"/>
          <w:color w:val="000000" w:themeColor="text1"/>
          <w:sz w:val="32"/>
          <w:szCs w:val="32"/>
          <w:cs/>
        </w:rPr>
        <w:t>ด้านการใช้ชีวิตในรั้วมหาวิทยาลัยแก่นักศึกษา ซึ่งมี</w:t>
      </w:r>
      <w:hyperlink r:id="rId59" w:history="1">
        <w:r w:rsidRPr="002E4544">
          <w:rPr>
            <w:rStyle w:val="a3"/>
            <w:rFonts w:ascii="TH SarabunPSK" w:hAnsi="TH SarabunPSK" w:cs="TH SarabunPSK"/>
            <w:sz w:val="32"/>
            <w:szCs w:val="32"/>
            <w:cs/>
          </w:rPr>
          <w:t>ระบบและขั้นตอนในการดูแลนักศึกษาที่ต้องการขอรับคำปรึกษาด้านการเรียน ด้านคุณภาพชีวิต และสุขภาพจิต</w:t>
        </w:r>
      </w:hyperlink>
      <w:r w:rsidRPr="002E4544">
        <w:rPr>
          <w:rStyle w:val="a3"/>
          <w:rFonts w:ascii="TH SarabunPSK" w:hAnsi="TH SarabunPSK" w:cs="TH SarabunPSK"/>
          <w:sz w:val="32"/>
          <w:szCs w:val="32"/>
          <w:cs/>
        </w:rPr>
        <w:t xml:space="preserve"> </w:t>
      </w:r>
      <w:hyperlink r:id="rId60" w:history="1">
        <w:r w:rsidRPr="002E4544">
          <w:rPr>
            <w:rStyle w:val="a3"/>
            <w:rFonts w:ascii="TH SarabunPSK" w:hAnsi="TH SarabunPSK" w:cs="TH SarabunPSK"/>
            <w:sz w:val="32"/>
            <w:szCs w:val="32"/>
            <w:cs/>
          </w:rPr>
          <w:t>มีกระบวนการดำเนินการช่วยเหลือนักศึกษาร่วมกับหน่วยงานที่เกี่ยวข้อง</w:t>
        </w:r>
      </w:hyperlink>
      <w:r w:rsidRPr="002E454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และ</w:t>
      </w:r>
      <w:hyperlink r:id="rId61" w:history="1">
        <w:r w:rsidRPr="002E4544">
          <w:rPr>
            <w:rStyle w:val="a3"/>
            <w:rFonts w:ascii="TH SarabunPSK" w:hAnsi="TH SarabunPSK" w:cs="TH SarabunPSK"/>
            <w:sz w:val="32"/>
            <w:szCs w:val="32"/>
            <w:cs/>
          </w:rPr>
          <w:t>มีขั้นตอนการส่งต่อผู้ป่วยจิตเวชฉุกเฉิน</w:t>
        </w:r>
      </w:hyperlink>
      <w:r w:rsidRPr="002E454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โดยได้เตรียมข้อมูลเบื้องต้น เพื่อให้นักศึกษาสามารถศึกษา</w:t>
      </w:r>
      <w:hyperlink r:id="rId62" w:history="1">
        <w:r w:rsidRPr="002E4544">
          <w:rPr>
            <w:rStyle w:val="a3"/>
            <w:rFonts w:ascii="TH SarabunPSK" w:hAnsi="TH SarabunPSK" w:cs="TH SarabunPSK"/>
            <w:sz w:val="32"/>
            <w:szCs w:val="32"/>
            <w:cs/>
          </w:rPr>
          <w:t>ความรู้เกี่ยวกับสุขภาวะทางใจ</w:t>
        </w:r>
      </w:hyperlink>
      <w:r w:rsidRPr="002E454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ได้ด้วยตนเอง ทั้งนี้ เพื่อให้นักศึกษาสามารถดำรงชีวิตระหว่างกำลังศึกษาได้อย่างมีความสุข สามารถป้องกันและแก้ไขปัญหาของตนเองได้อย่างมีประสิทธิภาพ และสำเร็จการศึกษาได้อย่างตั้งใจ ซึ่งในปีการศึกษา 2567 มีนักศึกษามาใช้บริการ </w:t>
      </w:r>
      <w:hyperlink r:id="rId63" w:history="1">
        <w:r w:rsidRPr="002E4544">
          <w:rPr>
            <w:rStyle w:val="a3"/>
            <w:rFonts w:ascii="TH SarabunPSK" w:hAnsi="TH SarabunPSK" w:cs="TH SarabunPSK"/>
            <w:sz w:val="32"/>
            <w:szCs w:val="32"/>
            <w:cs/>
          </w:rPr>
          <w:t>จำนวน</w:t>
        </w:r>
        <w:r w:rsidRPr="002E4544">
          <w:rPr>
            <w:rStyle w:val="a3"/>
            <w:rFonts w:ascii="TH SarabunPSK" w:hAnsi="TH SarabunPSK" w:cs="TH SarabunPSK"/>
            <w:sz w:val="32"/>
            <w:szCs w:val="32"/>
          </w:rPr>
          <w:t xml:space="preserve"> </w:t>
        </w:r>
        <w:r w:rsidRPr="002E4544">
          <w:rPr>
            <w:rStyle w:val="a3"/>
            <w:rFonts w:ascii="TH SarabunPSK" w:hAnsi="TH SarabunPSK" w:cs="TH SarabunPSK"/>
            <w:sz w:val="32"/>
            <w:szCs w:val="32"/>
            <w:cs/>
          </w:rPr>
          <w:t>367 ราย</w:t>
        </w:r>
      </w:hyperlink>
    </w:p>
    <w:p w14:paraId="31A73B5F" w14:textId="77777777" w:rsidR="002E4544" w:rsidRPr="002E4544" w:rsidRDefault="002E4544" w:rsidP="002E4544">
      <w:pPr>
        <w:ind w:right="26" w:firstLine="1134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2E4544">
        <w:rPr>
          <w:rFonts w:ascii="TH SarabunPSK" w:hAnsi="TH SarabunPSK" w:cs="TH SarabunPSK"/>
          <w:sz w:val="32"/>
          <w:szCs w:val="32"/>
          <w:cs/>
        </w:rPr>
        <w:t xml:space="preserve">มหาวิทยาลัยมีกิจกรรมส่งเสริมด้านการพัฒนาวินัยนักศึกษา เพื่อส่งเสริมให้นักศึกษาเกิดการเรียนรู้ พัฒนาและปรับปรุงตนเองให้เป็นผู้ที่มีความประพฤติเรียบร้อย ตั้งมั่นอยู่ในระเบียบวินัยที่ดี มีจริยธรรมอันดีงาม ซึ่งจะส่งผลให้นักศึกษามีทักษะการใช้ชีวิตที่ถูกต้อง ไม่สร้างปัญหาหรือความเดือนร้อนให้แก่ตนเองและผู้อื่น สามารถอยู่ในสังคมได้อย่างมีความสุข ปลอดภัย มีคุณภาพชีวิตที่ดี และเป็นพลเมืองที่ดี ทั้งนี้ ปัจจัยที่จะทำให้นักศึกษาเป็นผู้มีวินัยดี รู้จักรับผิดชอบต่อตนเองและสังคมส่วนรวม เป็นบัณฑิตที่พึงประสงค์และเป็นพลเมืองที่ดีของสังคม มีหลายปัจจัย ซึ่งในด้านการมีวินัยดีของนักศึกษา เป็นปัจจัยที่หนุนเสริมให้นักศึกษาเกิดประสบการณ์การเรียนรู้ สามารถนำความรู้ที่ได้รับมาปรับใช้ในการใช้ชีวิตในสังคมได้อย่างมีความสุขและปลอดภัย ดังนั้น งานพัฒนาวินัยนักศึกษา กองพัฒนานักศึกษา ได้มีการส่งเสริมสนับสนุนให้นักศึกษาในภาพรวมเกิดการเรียนรู้ ผ่านการจัดกิจกรรมเสริมหลักสูตร ทั้งในรูปแบบกิจกรรมที่เป็นการส่งเสริมสนับสนุนด้านการรณรงค์ ประชาสัมพันธ์ หรือสร้างการรับรู้ด้านวินัยนักศึกษา อาทิ </w:t>
      </w:r>
      <w:hyperlink r:id="rId64" w:history="1">
        <w:r w:rsidRPr="002E4544">
          <w:rPr>
            <w:rStyle w:val="a3"/>
            <w:rFonts w:ascii="TH SarabunPSK" w:hAnsi="TH SarabunPSK" w:cs="TH SarabunPSK"/>
            <w:sz w:val="32"/>
            <w:szCs w:val="32"/>
            <w:cs/>
          </w:rPr>
          <w:t>โครงการจัดทำสื่อรณรงค์ส่งเสริมและพัฒนาด้านวินัยนักศึกษา ประจำปีการศึกษา 2567</w:t>
        </w:r>
      </w:hyperlink>
      <w:r w:rsidRPr="002E4544">
        <w:rPr>
          <w:rFonts w:ascii="TH SarabunPSK" w:hAnsi="TH SarabunPSK" w:cs="TH SarabunPSK"/>
          <w:sz w:val="32"/>
          <w:szCs w:val="32"/>
          <w:cs/>
        </w:rPr>
        <w:t xml:space="preserve"> กิจกรรมเน้นย้ำเฉพาะกลุ่มผู้นำนักศึกษาที่จะสามารถเป็นแบบอย่างที่ดีด้านวินัยนักศึกษาและสามารถพัฒนาต่อยอดให้มีบทบาทในการดูแลช่วยเหลือนักศึกษาอื่น ๆ ได้ อาทิ </w:t>
      </w:r>
      <w:hyperlink r:id="rId65" w:history="1">
        <w:r w:rsidRPr="002E4544">
          <w:rPr>
            <w:rStyle w:val="a3"/>
            <w:rFonts w:ascii="TH SarabunPSK" w:hAnsi="TH SarabunPSK" w:cs="TH SarabunPSK"/>
            <w:sz w:val="32"/>
            <w:szCs w:val="32"/>
            <w:cs/>
          </w:rPr>
          <w:t>โครงสร้างเสริมสร้างวินัยนักศึกษาใหม่</w:t>
        </w:r>
      </w:hyperlink>
      <w:r w:rsidRPr="002E4544">
        <w:rPr>
          <w:rStyle w:val="a3"/>
          <w:rFonts w:ascii="TH SarabunPSK" w:hAnsi="TH SarabunPSK" w:cs="TH SarabunPSK"/>
          <w:sz w:val="32"/>
          <w:szCs w:val="32"/>
          <w:cs/>
        </w:rPr>
        <w:t xml:space="preserve"> ประจำปีการศึกษา 2567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 กิจกรรมที่เป็นการป้องปรามหรือสร้างภูมิคุ้มกันในให้แก่นักศึกษา เพื่อไม่ให้เข้าไป</w:t>
      </w:r>
      <w:r w:rsidRPr="002E4544">
        <w:rPr>
          <w:rFonts w:ascii="TH SarabunPSK" w:hAnsi="TH SarabunPSK" w:cs="TH SarabunPSK"/>
          <w:sz w:val="32"/>
          <w:szCs w:val="32"/>
          <w:cs/>
        </w:rPr>
        <w:lastRenderedPageBreak/>
        <w:t>ยุ่งเกี่ยวกับสิ่งเสพติดและอบายมุข และกิจกรรมที่ส่งเสริมให้นักศึกษาเคารพและปฏิบัติตามกฎหมายจราจรทั้งภายในและภายนอกมหาวิทยาลัย ซึ่งจะทำให้นักศึกษาเกิดความปลอดภัย ลดความรุนแรงหรือผลกระทบต่อชีวิตและทรัพย์สิน ทำให้นักศึกษามีคุณภาพชีวิตที่ดีขึ้น โดยจะมี</w:t>
      </w:r>
      <w:hyperlink r:id="rId66" w:history="1">
        <w:r w:rsidRPr="002E4544">
          <w:rPr>
            <w:rStyle w:val="a3"/>
            <w:rFonts w:ascii="TH SarabunPSK" w:hAnsi="TH SarabunPSK" w:cs="TH SarabunPSK"/>
            <w:sz w:val="32"/>
            <w:szCs w:val="32"/>
            <w:cs/>
          </w:rPr>
          <w:t xml:space="preserve">การตรวจตรากวดขันด้านวินัยจราจรภายในมหาวิทยาลัยอย่างเข้มข้นและต่อเนื่อง </w:t>
        </w:r>
      </w:hyperlink>
      <w:r w:rsidRPr="002E4544">
        <w:rPr>
          <w:rFonts w:ascii="TH SarabunPSK" w:hAnsi="TH SarabunPSK" w:cs="TH SarabunPSK"/>
          <w:sz w:val="32"/>
          <w:szCs w:val="32"/>
          <w:cs/>
        </w:rPr>
        <w:t xml:space="preserve"> อีกทั้งเป็นหน่วยงานที่มี</w:t>
      </w:r>
      <w:hyperlink r:id="rId67" w:history="1">
        <w:r w:rsidRPr="002E4544">
          <w:rPr>
            <w:rStyle w:val="a3"/>
            <w:rFonts w:ascii="TH SarabunPSK" w:hAnsi="TH SarabunPSK" w:cs="TH SarabunPSK"/>
            <w:sz w:val="32"/>
            <w:szCs w:val="32"/>
            <w:cs/>
          </w:rPr>
          <w:t>บริการจัดทำหนังสือรับรองความประพฤติ (ของมหาวิทยาลัย) ให้แก่นักศึกษา</w:t>
        </w:r>
      </w:hyperlink>
      <w:r w:rsidRPr="002E4544">
        <w:rPr>
          <w:rFonts w:ascii="TH SarabunPSK" w:hAnsi="TH SarabunPSK" w:cs="TH SarabunPSK"/>
          <w:sz w:val="32"/>
          <w:szCs w:val="32"/>
          <w:cs/>
        </w:rPr>
        <w:t xml:space="preserve"> เพื่อใช้เป็นเอกสารประกอบเพื่อเป็นการยืนยันหรือการันตีว่านักศึกษาของมหาวิทยาลัยแม่โจ้มีคุณภาพ เป็นผู้ที่มีความประพฤติที่เหมาะสม ทั้งการขอรับทุนการศึกษา (ระดับคณะและระดับมหาวิทยาลัย) การขอศึกษาต่อในระดับที่สูงขึ้น หรือการสมัครงาน ฯลฯ เป็นต้น มี</w:t>
      </w:r>
      <w:hyperlink r:id="rId68" w:history="1">
        <w:r w:rsidRPr="002E4544">
          <w:rPr>
            <w:rStyle w:val="a3"/>
            <w:rFonts w:ascii="TH SarabunPSK" w:hAnsi="TH SarabunPSK" w:cs="TH SarabunPSK"/>
            <w:sz w:val="32"/>
            <w:szCs w:val="32"/>
            <w:cs/>
          </w:rPr>
          <w:t>บริการให้คำปรึกษา คำแนะนำ และตอบข้อซักถามด้านวินัยนักศึกษา</w:t>
        </w:r>
      </w:hyperlink>
      <w:r w:rsidRPr="002E4544">
        <w:rPr>
          <w:rFonts w:ascii="TH SarabunPSK" w:hAnsi="TH SarabunPSK" w:cs="TH SarabunPSK"/>
          <w:sz w:val="32"/>
          <w:szCs w:val="32"/>
          <w:cs/>
        </w:rPr>
        <w:t xml:space="preserve"> ทั้งนักศึกษาทั่วไป และนักศึกษาที่ประพฤติตนไม่เหมาะสมหรือกระทำผิดวินัยนักศึกษา โดยมีการให้บริการภายในสำนักงาน บริการทางโทรศัพท์ และ</w:t>
      </w:r>
      <w:hyperlink r:id="rId69" w:history="1">
        <w:r w:rsidRPr="002E4544">
          <w:rPr>
            <w:rStyle w:val="a3"/>
            <w:rFonts w:ascii="TH SarabunPSK" w:hAnsi="TH SarabunPSK" w:cs="TH SarabunPSK"/>
            <w:sz w:val="32"/>
            <w:szCs w:val="32"/>
            <w:cs/>
          </w:rPr>
          <w:t xml:space="preserve">บริการผ่าน </w:t>
        </w:r>
        <w:proofErr w:type="spellStart"/>
        <w:r w:rsidRPr="002E4544">
          <w:rPr>
            <w:rStyle w:val="a3"/>
            <w:rFonts w:ascii="TH SarabunPSK" w:hAnsi="TH SarabunPSK" w:cs="TH SarabunPSK"/>
            <w:sz w:val="32"/>
            <w:szCs w:val="32"/>
          </w:rPr>
          <w:t>Fanpage</w:t>
        </w:r>
        <w:proofErr w:type="spellEnd"/>
        <w:r w:rsidRPr="002E4544">
          <w:rPr>
            <w:rStyle w:val="a3"/>
            <w:rFonts w:ascii="TH SarabunPSK" w:hAnsi="TH SarabunPSK" w:cs="TH SarabunPSK"/>
            <w:sz w:val="32"/>
            <w:szCs w:val="32"/>
          </w:rPr>
          <w:t xml:space="preserve"> Facebook </w:t>
        </w:r>
        <w:r w:rsidRPr="002E4544">
          <w:rPr>
            <w:rStyle w:val="a3"/>
            <w:rFonts w:ascii="TH SarabunPSK" w:hAnsi="TH SarabunPSK" w:cs="TH SarabunPSK"/>
            <w:sz w:val="32"/>
            <w:szCs w:val="32"/>
            <w:cs/>
          </w:rPr>
          <w:t>ของงานพัฒนาวินัยนักศึกษามหาวิทยาลัยแม่โจ้</w:t>
        </w:r>
      </w:hyperlink>
      <w:r w:rsidRPr="002E4544">
        <w:rPr>
          <w:rFonts w:ascii="TH SarabunPSK" w:hAnsi="TH SarabunPSK" w:cs="TH SarabunPSK"/>
          <w:sz w:val="32"/>
          <w:szCs w:val="32"/>
          <w:cs/>
        </w:rPr>
        <w:t xml:space="preserve"> โดยจะมีการให้ความรู้ด้านวินัยนักศึกษาและกฎหมายทั่วไปอันเป็นประโยชน์ รวมทั้งมีเจ้าหน้าที่ (แอดมินเพจ) ทำหน้าที่ตอบข้อซักถาม ให้คำปรึกษาและข้อแนะนำตลอด 24 ชั่วโมง เพื่อมุ่งให้นักศึกษาเกิดการปรับปรุงประสบการณ์การเรียนรู้ด้านความรู้ทักษะ สามารถนำไปปรับใช้ให้เกิดการพัฒนาความสามารถด้านการทำงานและการใช้ชีวิตอย่างถูกต้องต่อไป</w:t>
      </w:r>
    </w:p>
    <w:p w14:paraId="70905C30" w14:textId="77777777" w:rsidR="002E4544" w:rsidRPr="002E4544" w:rsidRDefault="002E4544" w:rsidP="002E4544">
      <w:pPr>
        <w:ind w:right="-192" w:firstLine="1134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E4544">
        <w:rPr>
          <w:rFonts w:ascii="TH SarabunPSK" w:hAnsi="TH SarabunPSK" w:cs="TH SarabunPSK"/>
          <w:b/>
          <w:bCs/>
          <w:sz w:val="32"/>
          <w:szCs w:val="32"/>
          <w:cs/>
        </w:rPr>
        <w:t>การเตรียมความพร้อมก่อนออกไปปฏิบัติสหกิจศึกษาและการเตรียมความพร้อมทางทักษะอาชีพ</w:t>
      </w:r>
    </w:p>
    <w:p w14:paraId="6D2D8DC1" w14:textId="77777777" w:rsidR="002E4544" w:rsidRPr="002E4544" w:rsidRDefault="002E4544" w:rsidP="002E4544">
      <w:pPr>
        <w:ind w:right="-192" w:firstLine="1134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2E4544">
        <w:rPr>
          <w:rFonts w:ascii="TH SarabunPSK" w:hAnsi="TH SarabunPSK" w:cs="TH SarabunPSK"/>
          <w:sz w:val="32"/>
          <w:szCs w:val="32"/>
          <w:cs/>
        </w:rPr>
        <w:t xml:space="preserve">กองเทคโนโลยีดิจิทัล ได้จัดกิจกรรมอบรมการเตรียมความพร้อมทางด้าน </w:t>
      </w:r>
      <w:r w:rsidRPr="002E4544">
        <w:rPr>
          <w:rFonts w:ascii="TH SarabunPSK" w:hAnsi="TH SarabunPSK" w:cs="TH SarabunPSK"/>
          <w:sz w:val="32"/>
          <w:szCs w:val="32"/>
        </w:rPr>
        <w:t xml:space="preserve">ICT </w:t>
      </w:r>
      <w:r w:rsidRPr="002E4544">
        <w:rPr>
          <w:rFonts w:ascii="TH SarabunPSK" w:hAnsi="TH SarabunPSK" w:cs="TH SarabunPSK"/>
          <w:sz w:val="32"/>
          <w:szCs w:val="32"/>
          <w:cs/>
        </w:rPr>
        <w:t>ในหลักสูตรโปรแกรมสำนักงานพื้นฐาน</w:t>
      </w:r>
      <w:r w:rsidRPr="002E4544">
        <w:rPr>
          <w:rFonts w:ascii="TH SarabunPSK" w:hAnsi="TH SarabunPSK" w:cs="TH SarabunPSK"/>
          <w:sz w:val="32"/>
          <w:szCs w:val="32"/>
        </w:rPr>
        <w:t xml:space="preserve"> Microsoft Office Word, Excel 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2E4544">
        <w:rPr>
          <w:rFonts w:ascii="TH SarabunPSK" w:hAnsi="TH SarabunPSK" w:cs="TH SarabunPSK"/>
          <w:sz w:val="32"/>
          <w:szCs w:val="32"/>
        </w:rPr>
        <w:t xml:space="preserve">Power Point 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รวมถึงมีการจัดอบรมส่งเสริมการเข้าถึงและใช้ประโยชน์จาก </w:t>
      </w:r>
      <w:r w:rsidRPr="002E4544">
        <w:rPr>
          <w:rFonts w:ascii="TH SarabunPSK" w:hAnsi="TH SarabunPSK" w:cs="TH SarabunPSK"/>
          <w:sz w:val="32"/>
          <w:szCs w:val="32"/>
        </w:rPr>
        <w:t xml:space="preserve">ICT 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ในการเรียนรู้และการทำงานโดยใช้ </w:t>
      </w:r>
      <w:r w:rsidRPr="002E4544">
        <w:rPr>
          <w:rFonts w:ascii="TH SarabunPSK" w:hAnsi="TH SarabunPSK" w:cs="TH SarabunPSK"/>
          <w:sz w:val="32"/>
          <w:szCs w:val="32"/>
        </w:rPr>
        <w:t xml:space="preserve">Cloud Computing 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สำหรับนักศึกษาคณะต่างๆ ภายในมหาวิทยาลัย อย่างต่อเนื่องทุกปีการศึกษาเพื่อเตรียมความพร้อมของนักศึกษาก่อนออกไปปฏิบัติงานสหกิจศึกษาตามเกณฑ์มาตรฐานสหกิจศึกษาของสำนักปลัด กระทรวงการอุดมศึกษา วิทยาศาสตร์ วิจัยและนวัตกรรม (สป.อว) และสมาคมสหกิจศึกษาไทย อันเป็นมาตรฐานการดำเนินงานสหกิจศึกษาของสถาบันอุดมศึกษาในประเทศไทย อีกทั้งนักศึกษายังสามารถนำความรู้ที่ได้ร่วมอบรมไปต่อยอดในทักษะอาชีพการทำงานเมื่อจบการศึกษาต่อไป </w:t>
      </w:r>
    </w:p>
    <w:p w14:paraId="07A409BF" w14:textId="77777777" w:rsidR="002E4544" w:rsidRPr="002E4544" w:rsidRDefault="002E4544" w:rsidP="002E4544">
      <w:pPr>
        <w:ind w:right="29" w:firstLine="1134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2E4544">
        <w:rPr>
          <w:rFonts w:ascii="TH SarabunPSK" w:hAnsi="TH SarabunPSK" w:cs="TH SarabunPSK"/>
          <w:sz w:val="32"/>
          <w:szCs w:val="32"/>
          <w:cs/>
        </w:rPr>
        <w:t>ฝ่ายสหกิจศึกษาและพัฒนาอาชีพ ได้มีการสนับสนุนด้านการจัดหางานแก่นักศึกษา</w:t>
      </w:r>
      <w:r w:rsidRPr="002E4544">
        <w:rPr>
          <w:rFonts w:ascii="TH SarabunPSK" w:hAnsi="TH SarabunPSK" w:cs="TH SarabunPSK"/>
          <w:sz w:val="32"/>
          <w:szCs w:val="32"/>
        </w:rPr>
        <w:t xml:space="preserve"> 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ในการให้บริการแนะแนวอาชีพแก่นักศึกษามหาวิทยาลัยสำหรับนักศึกษาชั้นปีที่ </w:t>
      </w:r>
      <w:r w:rsidRPr="002E4544">
        <w:rPr>
          <w:rFonts w:ascii="TH SarabunPSK" w:hAnsi="TH SarabunPSK" w:cs="TH SarabunPSK"/>
          <w:sz w:val="32"/>
          <w:szCs w:val="32"/>
        </w:rPr>
        <w:t>3 – 4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  ที่กำลังจะสำเร็จการศึกษา ได้รับการเตรียมความพร้อมสำหรับการทำงานในอาชีพ ดังนี้ บริการด้านข่าวสารแรงงาน บริการวิชาความรู้ด้านการเขียนใบสมัครงาน และการเขียน </w:t>
      </w:r>
      <w:r w:rsidRPr="002E4544">
        <w:rPr>
          <w:rFonts w:ascii="TH SarabunPSK" w:hAnsi="TH SarabunPSK" w:cs="TH SarabunPSK"/>
          <w:sz w:val="32"/>
          <w:szCs w:val="32"/>
        </w:rPr>
        <w:t xml:space="preserve">Resume 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ความรู้ด้านเทคนิคการสัมภาษณ์งาน ความรู้ด้านบุคลิกภาพ ความรู้เรื่องอาชีพที่น่าสนใจ งานฝึกอาชีพอิสระ และการประสานบริการจัดหางาน ทั้งงานประจำและงานพิเศษให้กับนักศึกษาได้ทราบข้อมูลตลาดแรงงานในปัจจุบัน  โดยมีการสนับสนุนทักษะที่จำเป็นด้าน </w:t>
      </w:r>
      <w:r w:rsidRPr="002E4544">
        <w:rPr>
          <w:rFonts w:ascii="TH SarabunPSK" w:hAnsi="TH SarabunPSK" w:cs="TH SarabunPSK"/>
          <w:sz w:val="32"/>
          <w:szCs w:val="32"/>
        </w:rPr>
        <w:t>Soft Skills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  เช่น การสื่อสาร</w:t>
      </w:r>
      <w:r w:rsidRPr="002E4544">
        <w:rPr>
          <w:rFonts w:ascii="TH SarabunPSK" w:hAnsi="TH SarabunPSK" w:cs="TH SarabunPSK"/>
          <w:sz w:val="32"/>
          <w:szCs w:val="32"/>
        </w:rPr>
        <w:t xml:space="preserve">, </w:t>
      </w:r>
      <w:r w:rsidRPr="002E4544">
        <w:rPr>
          <w:rFonts w:ascii="TH SarabunPSK" w:hAnsi="TH SarabunPSK" w:cs="TH SarabunPSK"/>
          <w:sz w:val="32"/>
          <w:szCs w:val="32"/>
          <w:cs/>
        </w:rPr>
        <w:t>การทำงานเป็นทีม</w:t>
      </w:r>
      <w:r w:rsidRPr="002E4544">
        <w:rPr>
          <w:rFonts w:ascii="TH SarabunPSK" w:hAnsi="TH SarabunPSK" w:cs="TH SarabunPSK"/>
          <w:sz w:val="32"/>
          <w:szCs w:val="32"/>
        </w:rPr>
        <w:t xml:space="preserve">, </w:t>
      </w:r>
      <w:r w:rsidRPr="002E4544">
        <w:rPr>
          <w:rFonts w:ascii="TH SarabunPSK" w:hAnsi="TH SarabunPSK" w:cs="TH SarabunPSK"/>
          <w:sz w:val="32"/>
          <w:szCs w:val="32"/>
          <w:cs/>
        </w:rPr>
        <w:t>การแก้ปัญหา</w:t>
      </w:r>
      <w:r w:rsidRPr="002E4544">
        <w:rPr>
          <w:rFonts w:ascii="TH SarabunPSK" w:hAnsi="TH SarabunPSK" w:cs="TH SarabunPSK"/>
          <w:sz w:val="32"/>
          <w:szCs w:val="32"/>
        </w:rPr>
        <w:t xml:space="preserve">, </w:t>
      </w:r>
      <w:r w:rsidRPr="002E4544">
        <w:rPr>
          <w:rFonts w:ascii="TH SarabunPSK" w:hAnsi="TH SarabunPSK" w:cs="TH SarabunPSK"/>
          <w:sz w:val="32"/>
          <w:szCs w:val="32"/>
          <w:cs/>
        </w:rPr>
        <w:t>ความคิดสร้างสรรค์</w:t>
      </w:r>
      <w:r w:rsidRPr="002E4544">
        <w:rPr>
          <w:rFonts w:ascii="TH SarabunPSK" w:hAnsi="TH SarabunPSK" w:cs="TH SarabunPSK"/>
          <w:sz w:val="32"/>
          <w:szCs w:val="32"/>
        </w:rPr>
        <w:t xml:space="preserve">, </w:t>
      </w:r>
      <w:r w:rsidRPr="002E4544">
        <w:rPr>
          <w:rFonts w:ascii="TH SarabunPSK" w:hAnsi="TH SarabunPSK" w:cs="TH SarabunPSK"/>
          <w:sz w:val="32"/>
          <w:szCs w:val="32"/>
          <w:cs/>
        </w:rPr>
        <w:t>ความรับผิดชอบ ฯลฯ  มีการจัด</w:t>
      </w:r>
      <w:hyperlink r:id="rId70" w:history="1">
        <w:r w:rsidRPr="002E4544">
          <w:rPr>
            <w:rStyle w:val="a3"/>
            <w:rFonts w:ascii="TH SarabunPSK" w:hAnsi="TH SarabunPSK" w:cs="TH SarabunPSK"/>
            <w:sz w:val="32"/>
            <w:szCs w:val="32"/>
            <w:cs/>
          </w:rPr>
          <w:t xml:space="preserve">โครงการ </w:t>
        </w:r>
        <w:r w:rsidRPr="002E4544">
          <w:rPr>
            <w:rStyle w:val="a3"/>
            <w:rFonts w:ascii="TH SarabunPSK" w:hAnsi="TH SarabunPSK" w:cs="TH SarabunPSK"/>
            <w:sz w:val="32"/>
            <w:szCs w:val="32"/>
            <w:lang w:val="en-GB"/>
          </w:rPr>
          <w:t xml:space="preserve"> MJU</w:t>
        </w:r>
        <w:r w:rsidRPr="002E4544">
          <w:rPr>
            <w:rStyle w:val="a3"/>
            <w:rFonts w:ascii="TH SarabunPSK" w:hAnsi="TH SarabunPSK" w:cs="TH SarabunPSK"/>
            <w:sz w:val="32"/>
            <w:szCs w:val="32"/>
            <w:cs/>
            <w:lang w:val="en-GB"/>
          </w:rPr>
          <w:t xml:space="preserve"> </w:t>
        </w:r>
        <w:r w:rsidRPr="002E4544">
          <w:rPr>
            <w:rStyle w:val="a3"/>
            <w:rFonts w:ascii="TH SarabunPSK" w:hAnsi="TH SarabunPSK" w:cs="TH SarabunPSK"/>
            <w:sz w:val="32"/>
            <w:szCs w:val="32"/>
            <w:lang w:val="en-GB"/>
          </w:rPr>
          <w:t>Job</w:t>
        </w:r>
        <w:r w:rsidRPr="002E4544">
          <w:rPr>
            <w:rStyle w:val="a3"/>
            <w:rFonts w:ascii="TH SarabunPSK" w:hAnsi="TH SarabunPSK" w:cs="TH SarabunPSK"/>
            <w:sz w:val="32"/>
            <w:szCs w:val="32"/>
            <w:cs/>
            <w:lang w:val="en-GB"/>
          </w:rPr>
          <w:t xml:space="preserve"> </w:t>
        </w:r>
        <w:r w:rsidRPr="002E4544">
          <w:rPr>
            <w:rStyle w:val="a3"/>
            <w:rFonts w:ascii="TH SarabunPSK" w:hAnsi="TH SarabunPSK" w:cs="TH SarabunPSK"/>
            <w:sz w:val="32"/>
            <w:szCs w:val="32"/>
            <w:lang w:val="en-GB"/>
          </w:rPr>
          <w:t>Fair 2024</w:t>
        </w:r>
        <w:r w:rsidRPr="002E4544">
          <w:rPr>
            <w:rStyle w:val="a3"/>
            <w:rFonts w:ascii="TH SarabunPSK" w:hAnsi="TH SarabunPSK" w:cs="TH SarabunPSK"/>
            <w:sz w:val="32"/>
            <w:szCs w:val="32"/>
            <w:cs/>
          </w:rPr>
          <w:t xml:space="preserve"> </w:t>
        </w:r>
      </w:hyperlink>
      <w:r w:rsidRPr="002E4544">
        <w:rPr>
          <w:rFonts w:ascii="TH SarabunPSK" w:hAnsi="TH SarabunPSK" w:cs="TH SarabunPSK"/>
          <w:sz w:val="32"/>
          <w:szCs w:val="32"/>
        </w:rPr>
        <w:t xml:space="preserve"> </w:t>
      </w:r>
      <w:r w:rsidRPr="002E4544">
        <w:rPr>
          <w:rFonts w:ascii="TH SarabunPSK" w:hAnsi="TH SarabunPSK" w:cs="TH SarabunPSK"/>
          <w:sz w:val="32"/>
          <w:szCs w:val="32"/>
          <w:cs/>
        </w:rPr>
        <w:t>และสรุป</w:t>
      </w:r>
      <w:hyperlink r:id="rId71" w:history="1">
        <w:r w:rsidRPr="002E4544">
          <w:rPr>
            <w:rStyle w:val="a3"/>
            <w:rFonts w:ascii="TH SarabunPSK" w:hAnsi="TH SarabunPSK" w:cs="TH SarabunPSK"/>
            <w:sz w:val="32"/>
            <w:szCs w:val="32"/>
            <w:cs/>
          </w:rPr>
          <w:t>ผลประเมินโครงการ ฯ</w:t>
        </w:r>
      </w:hyperlink>
      <w:r w:rsidRPr="002E454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6E7F62D" w14:textId="3B1695C4" w:rsidR="002E4544" w:rsidRPr="002E4544" w:rsidRDefault="002E4544" w:rsidP="002E4544">
      <w:pPr>
        <w:tabs>
          <w:tab w:val="left" w:pos="2835"/>
        </w:tabs>
        <w:jc w:val="thaiDistribute"/>
        <w:rPr>
          <w:rFonts w:ascii="TH SarabunPSK" w:eastAsia="Calibri" w:hAnsi="TH SarabunPSK" w:cs="TH SarabunPSK"/>
          <w:sz w:val="32"/>
          <w:szCs w:val="32"/>
          <w14:ligatures w14:val="none"/>
        </w:rPr>
      </w:pPr>
      <w:r w:rsidRPr="002E4544">
        <w:rPr>
          <w:rFonts w:ascii="TH SarabunPSK" w:hAnsi="TH SarabunPSK" w:cs="TH SarabunPSK"/>
          <w:sz w:val="32"/>
          <w:szCs w:val="32"/>
          <w:cs/>
        </w:rPr>
        <w:t xml:space="preserve">ช่องทางการบริการจัดหางานให้มีการให้คำปรึกษา แนะนำ  และช่วยเหลือนักศึกษา ข่าวสารด้านการจัดหางานและพัฒนาอาชีพ  ประชาสัมพันธ์การรับสมัครงาน การหารายได้ระหว่างเรียน ความรู้ด้านการพัฒนาอาชีพ นักศึกษาขอคำปรึกษาได้ด้วยตนเองได้ที่ ฝ่ายสหกิจศึกษาและพัฒนาอาชีพ สำนักบริหารและพัฒนาวิชาการ ชั้น 3 อาคารอำนวย ยศสุข   ทางเลขโทรศัพท์ 0 5387 3476 -9 หรือช่องทางออนไลน์ผ่าน  </w:t>
      </w:r>
      <w:hyperlink r:id="rId72" w:history="1">
        <w:r w:rsidRPr="002E4544">
          <w:rPr>
            <w:rStyle w:val="a3"/>
            <w:rFonts w:ascii="TH SarabunPSK" w:hAnsi="TH SarabunPSK" w:cs="TH SarabunPSK"/>
            <w:sz w:val="32"/>
            <w:szCs w:val="32"/>
            <w:cs/>
          </w:rPr>
          <w:t>เว็บไซต์สหกิจศึกษาและพัฒนาอาชีพ</w:t>
        </w:r>
      </w:hyperlink>
      <w:r w:rsidRPr="002E4544">
        <w:rPr>
          <w:rFonts w:ascii="TH SarabunPSK" w:hAnsi="TH SarabunPSK" w:cs="TH SarabunPSK"/>
          <w:sz w:val="32"/>
          <w:szCs w:val="32"/>
        </w:rPr>
        <w:t xml:space="preserve"> , </w:t>
      </w:r>
      <w:hyperlink r:id="rId73" w:history="1">
        <w:r w:rsidRPr="002E4544">
          <w:rPr>
            <w:rStyle w:val="a3"/>
            <w:rFonts w:ascii="TH SarabunPSK" w:hAnsi="TH SarabunPSK" w:cs="TH SarabunPSK"/>
            <w:sz w:val="32"/>
            <w:szCs w:val="32"/>
            <w:cs/>
          </w:rPr>
          <w:t xml:space="preserve">เพจฝ่ายสหกิจศึกษาและพัฒนาอาชีพ  </w:t>
        </w:r>
        <w:r w:rsidRPr="002E4544">
          <w:rPr>
            <w:rStyle w:val="a3"/>
            <w:rFonts w:ascii="TH SarabunPSK" w:hAnsi="TH SarabunPSK" w:cs="TH SarabunPSK"/>
            <w:sz w:val="32"/>
            <w:szCs w:val="32"/>
          </w:rPr>
          <w:t xml:space="preserve"> </w:t>
        </w:r>
      </w:hyperlink>
      <w:r w:rsidRPr="002E4544">
        <w:rPr>
          <w:rFonts w:ascii="TH SarabunPSK" w:hAnsi="TH SarabunPSK" w:cs="TH SarabunPSK"/>
          <w:sz w:val="32"/>
          <w:szCs w:val="32"/>
          <w:cs/>
        </w:rPr>
        <w:t xml:space="preserve">และ  </w:t>
      </w:r>
      <w:hyperlink r:id="rId74" w:history="1">
        <w:r w:rsidRPr="002E4544">
          <w:rPr>
            <w:rStyle w:val="a3"/>
            <w:rFonts w:ascii="TH SarabunPSK" w:hAnsi="TH SarabunPSK" w:cs="TH SarabunPSK"/>
            <w:sz w:val="32"/>
            <w:szCs w:val="32"/>
            <w:cs/>
          </w:rPr>
          <w:t xml:space="preserve">เพจ </w:t>
        </w:r>
        <w:r w:rsidRPr="002E4544">
          <w:rPr>
            <w:rStyle w:val="a3"/>
            <w:rFonts w:ascii="TH SarabunPSK" w:hAnsi="TH SarabunPSK" w:cs="TH SarabunPSK"/>
            <w:sz w:val="32"/>
            <w:szCs w:val="32"/>
          </w:rPr>
          <w:t>Jobs MJU</w:t>
        </w:r>
      </w:hyperlink>
      <w:r w:rsidRPr="002E4544">
        <w:rPr>
          <w:rFonts w:ascii="TH SarabunPSK" w:hAnsi="TH SarabunPSK" w:cs="TH SarabunPSK"/>
          <w:sz w:val="32"/>
          <w:szCs w:val="32"/>
        </w:rPr>
        <w:t xml:space="preserve"> </w:t>
      </w:r>
      <w:r w:rsidRPr="002E4544">
        <w:rPr>
          <w:rFonts w:ascii="TH SarabunPSK" w:hAnsi="TH SarabunPSK" w:cs="TH SarabunPSK"/>
          <w:sz w:val="32"/>
          <w:szCs w:val="32"/>
          <w:cs/>
        </w:rPr>
        <w:t xml:space="preserve"> และมีการจัดทำ</w:t>
      </w:r>
      <w:hyperlink r:id="rId75" w:history="1">
        <w:r w:rsidRPr="002E4544">
          <w:rPr>
            <w:rStyle w:val="a3"/>
            <w:rFonts w:ascii="TH SarabunPSK" w:hAnsi="TH SarabunPSK" w:cs="TH SarabunPSK"/>
            <w:sz w:val="32"/>
            <w:szCs w:val="32"/>
            <w:cs/>
          </w:rPr>
          <w:t>ฐานข้อมูลในการสืบค้นสถานประกอบการ</w:t>
        </w:r>
      </w:hyperlink>
      <w:r w:rsidRPr="002E4544">
        <w:rPr>
          <w:rFonts w:ascii="TH SarabunPSK" w:hAnsi="TH SarabunPSK" w:cs="TH SarabunPSK"/>
          <w:sz w:val="32"/>
          <w:szCs w:val="32"/>
          <w:cs/>
        </w:rPr>
        <w:t xml:space="preserve"> และช่องทางสำหรับสถานประกอบการ บุคคลหรือหน่วยงานทั้งภายในและภายนอก สามารถแจ้งความประสงค์เพื่อรับสมัครนักศึกษา เข้าทำงานหรือหารายได้ระหว่างเรียน ผ่านทางอีเมล</w:t>
      </w:r>
      <w:r w:rsidRPr="002E4544">
        <w:rPr>
          <w:rFonts w:ascii="TH SarabunPSK" w:hAnsi="TH SarabunPSK" w:cs="TH SarabunPSK"/>
          <w:sz w:val="32"/>
          <w:szCs w:val="32"/>
        </w:rPr>
        <w:t>:</w:t>
      </w:r>
      <w:hyperlink r:id="rId76" w:history="1">
        <w:r w:rsidRPr="002E4544">
          <w:rPr>
            <w:rStyle w:val="a3"/>
            <w:rFonts w:ascii="TH SarabunPSK" w:hAnsi="TH SarabunPSK" w:cs="TH SarabunPSK"/>
            <w:sz w:val="32"/>
            <w:szCs w:val="32"/>
          </w:rPr>
          <w:t>Coopmju@gmaejo.mju.ac.th</w:t>
        </w:r>
      </w:hyperlink>
      <w:r w:rsidRPr="002E4544">
        <w:rPr>
          <w:rFonts w:ascii="TH SarabunPSK" w:hAnsi="TH SarabunPSK" w:cs="TH SarabunPSK"/>
          <w:sz w:val="32"/>
          <w:szCs w:val="32"/>
        </w:rPr>
        <w:t xml:space="preserve"> </w:t>
      </w:r>
      <w:r w:rsidRPr="002E4544">
        <w:rPr>
          <w:rFonts w:ascii="TH SarabunPSK" w:hAnsi="TH SarabunPSK" w:cs="TH SarabunPSK"/>
          <w:sz w:val="32"/>
          <w:szCs w:val="32"/>
          <w:cs/>
        </w:rPr>
        <w:t>ซึ่งเจ้าหน้าที่จะทำการตรวจสอบและประชาสัมพันธ์ให้นักศึกษาทราบ รวบรวมองค์ความรู้ที่เกี่ยวข้องกับด้านการจัดหางานและพัฒนาอาชีพ</w:t>
      </w:r>
      <w:r w:rsidRPr="002E4544">
        <w:rPr>
          <w:rFonts w:ascii="TH SarabunPSK" w:hAnsi="TH SarabunPSK" w:cs="TH SarabunPSK"/>
          <w:sz w:val="32"/>
          <w:szCs w:val="32"/>
        </w:rPr>
        <w:t xml:space="preserve"> </w:t>
      </w:r>
      <w:r w:rsidRPr="002E4544">
        <w:rPr>
          <w:rFonts w:ascii="TH SarabunPSK" w:hAnsi="TH SarabunPSK" w:cs="TH SarabunPSK"/>
          <w:sz w:val="32"/>
          <w:szCs w:val="32"/>
          <w:cs/>
        </w:rPr>
        <w:t>เพื่อเผยแพร่ให้ความรู้แก่นักศึกษา</w:t>
      </w:r>
    </w:p>
    <w:p w14:paraId="6998F207" w14:textId="24300ECA" w:rsidR="002C5905" w:rsidRPr="002E4544" w:rsidRDefault="002C5905" w:rsidP="002E4544">
      <w:pPr>
        <w:shd w:val="clear" w:color="auto" w:fill="E2EFD9" w:themeFill="accent6" w:themeFillTint="3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E454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ผลการดำเนินงาน ระดับคณะ</w:t>
      </w:r>
    </w:p>
    <w:p w14:paraId="62B42B08" w14:textId="77777777" w:rsidR="002C5905" w:rsidRPr="002E4544" w:rsidRDefault="002C5905" w:rsidP="002C5905">
      <w:pPr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00868111" w14:textId="6D45DBC6" w:rsidR="002C5905" w:rsidRPr="002E4544" w:rsidRDefault="002C5905" w:rsidP="002C5905">
      <w:pPr>
        <w:ind w:firstLine="1418"/>
        <w:jc w:val="thaiDistribute"/>
        <w:rPr>
          <w:rFonts w:ascii="TH SarabunPSK" w:eastAsia="Calibri" w:hAnsi="TH SarabunPSK" w:cs="TH SarabunPSK"/>
          <w:sz w:val="32"/>
          <w:szCs w:val="32"/>
          <w14:ligatures w14:val="none"/>
        </w:rPr>
      </w:pPr>
      <w:r w:rsidRPr="002E4544">
        <w:rPr>
          <w:rFonts w:ascii="TH SarabunPSK" w:hAnsi="TH SarabunPSK" w:cs="TH SarabunPSK"/>
          <w:sz w:val="32"/>
          <w:szCs w:val="32"/>
          <w:cs/>
        </w:rPr>
        <w:t>คณะผลิตกรรมการเกษตร ได้มี</w:t>
      </w:r>
      <w:r w:rsidR="00F3676F" w:rsidRPr="002E4544">
        <w:rPr>
          <w:rFonts w:ascii="TH SarabunPSK" w:hAnsi="TH SarabunPSK" w:cs="TH SarabunPSK"/>
          <w:sz w:val="32"/>
          <w:szCs w:val="32"/>
          <w:cs/>
        </w:rPr>
        <w:t>การดำเนินกิจกรรม</w:t>
      </w:r>
      <w:r w:rsidR="00F3676F" w:rsidRPr="002E4544">
        <w:rPr>
          <w:rFonts w:ascii="TH SarabunPSK" w:eastAsia="Calibri" w:hAnsi="TH SarabunPSK" w:cs="TH SarabunPSK"/>
          <w:sz w:val="32"/>
          <w:szCs w:val="32"/>
          <w:cs/>
          <w14:ligatures w14:val="none"/>
        </w:rPr>
        <w:t>สนับสนุนการเรียนรู้ของนักศึกษา เพื่อให้พร้อมในการเป็นนักปฏิบัติที่เชี่ยวชาญทั้งในสาขาที่เรียนและสาขาที่เกี่ยวข้อง มีทักษะในการทำงานและรู้ทันพร้อมรับต่อการเปลี่ยนแปลงของโลก มีคุณสมบัติของบัณฑิตที่พึงประสงค์ตามกรอบมาตรฐานคุณวุฒิระดับอุดมศึกษา และสอดคล้องกับคุณลักษณะของบัณฑิต</w:t>
      </w:r>
      <w:r w:rsidR="00FA6B8A" w:rsidRPr="002E4544">
        <w:rPr>
          <w:rFonts w:ascii="TH SarabunPSK" w:eastAsia="Calibri" w:hAnsi="TH SarabunPSK" w:cs="TH SarabunPSK"/>
          <w:sz w:val="32"/>
          <w:szCs w:val="32"/>
          <w:cs/>
          <w14:ligatures w14:val="none"/>
        </w:rPr>
        <w:t>ที่พึงประสงค์ที่สภา/องค์กรวิชาชีพที่กำหนด นอกจากนี้ยังมีการพัฒนานักศึกษาให้เป็นผู้มีทักษะที่จำเป็นตามกรอบการเรียนรู้แห่งศตวรรษที่ 21 ดังนั้นจึงกำหนดให้นักศึกษาต้องผ่านการเข้าร่วมกิจกรรมเสริมหลักสูตรเพื่อพัฒนานักศึกษาตามระเบียบที่มหาวิทยาลัยกำหนด ทั้งกิจกรรมระดับมหาวิทยาลัย และกิจกรรมระดับหลักสูตร ตลอดจนกิจกรรมเลือกเสรี คณะให้การสนับสนุนทั้งในด้านงบประมาณ</w:t>
      </w:r>
      <w:r w:rsidR="00450C7B" w:rsidRPr="002E4544">
        <w:rPr>
          <w:rFonts w:ascii="TH SarabunPSK" w:eastAsia="Calibri" w:hAnsi="TH SarabunPSK" w:cs="TH SarabunPSK"/>
          <w:sz w:val="32"/>
          <w:szCs w:val="32"/>
          <w:cs/>
          <w14:ligatures w14:val="none"/>
        </w:rPr>
        <w:t xml:space="preserve"> การให้คำแนะนำปรึกษา รวมถึงการอำนวยความสะดวกอื่นๆให้กับนักศึกษา</w:t>
      </w:r>
    </w:p>
    <w:p w14:paraId="2C0D2C13" w14:textId="54EFFF21" w:rsidR="00450C7B" w:rsidRPr="002E4544" w:rsidRDefault="00450C7B" w:rsidP="002C5905">
      <w:pPr>
        <w:ind w:firstLine="1418"/>
        <w:jc w:val="thaiDistribute"/>
        <w:rPr>
          <w:rFonts w:ascii="TH SarabunPSK" w:eastAsia="Calibri" w:hAnsi="TH SarabunPSK" w:cs="TH SarabunPSK"/>
          <w:sz w:val="32"/>
          <w:szCs w:val="32"/>
          <w14:ligatures w14:val="none"/>
        </w:rPr>
      </w:pPr>
      <w:r w:rsidRPr="002E4544">
        <w:rPr>
          <w:rFonts w:ascii="TH SarabunPSK" w:eastAsia="Calibri" w:hAnsi="TH SarabunPSK" w:cs="TH SarabunPSK"/>
          <w:sz w:val="32"/>
          <w:szCs w:val="32"/>
          <w:cs/>
          <w14:ligatures w14:val="none"/>
        </w:rPr>
        <w:t>กิจกรรมที่ดำเนินการด้านการพัฒนานักศึกษา ในปีการศึกษา 2567 มีดังนี้</w:t>
      </w:r>
    </w:p>
    <w:p w14:paraId="161B7640" w14:textId="21D8CB3A" w:rsidR="00484620" w:rsidRPr="002E4544" w:rsidRDefault="00657986" w:rsidP="00484620">
      <w:pPr>
        <w:pStyle w:val="a4"/>
        <w:numPr>
          <w:ilvl w:val="0"/>
          <w:numId w:val="21"/>
        </w:numPr>
        <w:jc w:val="thaiDistribute"/>
        <w:rPr>
          <w:rFonts w:ascii="TH SarabunPSK" w:eastAsia="Calibri" w:hAnsi="TH SarabunPSK" w:cs="TH SarabunPSK"/>
          <w:sz w:val="32"/>
          <w:szCs w:val="32"/>
          <w14:ligatures w14:val="none"/>
        </w:rPr>
      </w:pPr>
      <w:hyperlink r:id="rId77" w:history="1">
        <w:r w:rsidR="00232DC9" w:rsidRPr="002E4544">
          <w:rPr>
            <w:rStyle w:val="a3"/>
            <w:rFonts w:ascii="TH SarabunPSK" w:eastAsia="Calibri" w:hAnsi="TH SarabunPSK" w:cs="TH SarabunPSK"/>
            <w:sz w:val="32"/>
            <w:szCs w:val="32"/>
            <w:cs/>
            <w14:ligatures w14:val="none"/>
          </w:rPr>
          <w:t>โครงการส่งเสริมการเป็นผู้ประกอบการให้แก่นักศึกษา</w:t>
        </w:r>
      </w:hyperlink>
    </w:p>
    <w:p w14:paraId="75EC716E" w14:textId="55F862E9" w:rsidR="0048073C" w:rsidRPr="002E4544" w:rsidRDefault="00657986" w:rsidP="00484620">
      <w:pPr>
        <w:pStyle w:val="a4"/>
        <w:numPr>
          <w:ilvl w:val="0"/>
          <w:numId w:val="21"/>
        </w:numPr>
        <w:jc w:val="thaiDistribute"/>
        <w:rPr>
          <w:rFonts w:ascii="TH SarabunPSK" w:eastAsia="Calibri" w:hAnsi="TH SarabunPSK" w:cs="TH SarabunPSK"/>
          <w:sz w:val="32"/>
          <w:szCs w:val="32"/>
          <w14:ligatures w14:val="none"/>
        </w:rPr>
      </w:pPr>
      <w:hyperlink r:id="rId78" w:history="1">
        <w:r w:rsidR="0048073C" w:rsidRPr="002E4544">
          <w:rPr>
            <w:rStyle w:val="a3"/>
            <w:rFonts w:ascii="TH SarabunPSK" w:eastAsia="Calibri" w:hAnsi="TH SarabunPSK" w:cs="TH SarabunPSK"/>
            <w:sz w:val="32"/>
            <w:szCs w:val="32"/>
            <w:cs/>
            <w14:ligatures w14:val="none"/>
          </w:rPr>
          <w:t>โครงการปัจฉิมนิเทศนักศึกษาคณะผลิตกรรมการเกษตร ปีการศึกษา 2566</w:t>
        </w:r>
      </w:hyperlink>
    </w:p>
    <w:p w14:paraId="02F83A78" w14:textId="0B84C3F9" w:rsidR="005D03B5" w:rsidRPr="002E4544" w:rsidRDefault="00657986" w:rsidP="00484620">
      <w:pPr>
        <w:pStyle w:val="a4"/>
        <w:numPr>
          <w:ilvl w:val="0"/>
          <w:numId w:val="21"/>
        </w:numPr>
        <w:jc w:val="thaiDistribute"/>
        <w:rPr>
          <w:rFonts w:ascii="TH SarabunPSK" w:eastAsia="Calibri" w:hAnsi="TH SarabunPSK" w:cs="TH SarabunPSK"/>
          <w:sz w:val="32"/>
          <w:szCs w:val="32"/>
          <w14:ligatures w14:val="none"/>
        </w:rPr>
      </w:pPr>
      <w:hyperlink r:id="rId79" w:history="1">
        <w:r w:rsidR="00830630" w:rsidRPr="002E4544">
          <w:rPr>
            <w:rStyle w:val="a3"/>
            <w:rFonts w:ascii="TH SarabunPSK" w:eastAsia="Calibri" w:hAnsi="TH SarabunPSK" w:cs="TH SarabunPSK"/>
            <w:sz w:val="32"/>
            <w:szCs w:val="32"/>
            <w:cs/>
            <w14:ligatures w14:val="none"/>
          </w:rPr>
          <w:t>โ</w:t>
        </w:r>
        <w:r w:rsidR="005D03B5" w:rsidRPr="002E4544">
          <w:rPr>
            <w:rStyle w:val="a3"/>
            <w:rFonts w:ascii="TH SarabunPSK" w:eastAsia="Calibri" w:hAnsi="TH SarabunPSK" w:cs="TH SarabunPSK"/>
            <w:sz w:val="32"/>
            <w:szCs w:val="32"/>
            <w:cs/>
            <w14:ligatures w14:val="none"/>
          </w:rPr>
          <w:t xml:space="preserve">ครงการปฐมนิเทศนักศึกษาใหม่ คณะผลิตกรรมการเกษตร ปีการศึกษา </w:t>
        </w:r>
        <w:r w:rsidR="005D03B5" w:rsidRPr="002E4544">
          <w:rPr>
            <w:rStyle w:val="a3"/>
            <w:rFonts w:ascii="TH SarabunPSK" w:eastAsia="Calibri" w:hAnsi="TH SarabunPSK" w:cs="TH SarabunPSK"/>
            <w:sz w:val="32"/>
            <w:szCs w:val="32"/>
            <w14:ligatures w14:val="none"/>
          </w:rPr>
          <w:t>2567</w:t>
        </w:r>
      </w:hyperlink>
    </w:p>
    <w:p w14:paraId="490F11F5" w14:textId="5CCB9FC7" w:rsidR="0048073C" w:rsidRPr="002E4544" w:rsidRDefault="00657986" w:rsidP="00484620">
      <w:pPr>
        <w:pStyle w:val="a4"/>
        <w:numPr>
          <w:ilvl w:val="0"/>
          <w:numId w:val="21"/>
        </w:numPr>
        <w:jc w:val="thaiDistribute"/>
        <w:rPr>
          <w:rFonts w:ascii="TH SarabunPSK" w:eastAsia="Calibri" w:hAnsi="TH SarabunPSK" w:cs="TH SarabunPSK"/>
          <w:sz w:val="32"/>
          <w:szCs w:val="32"/>
          <w14:ligatures w14:val="none"/>
        </w:rPr>
      </w:pPr>
      <w:hyperlink r:id="rId80" w:history="1">
        <w:r w:rsidR="00BF4DF2" w:rsidRPr="002E4544">
          <w:rPr>
            <w:rStyle w:val="a3"/>
            <w:rFonts w:ascii="TH SarabunPSK" w:eastAsia="Calibri" w:hAnsi="TH SarabunPSK" w:cs="TH SarabunPSK"/>
            <w:sz w:val="32"/>
            <w:szCs w:val="32"/>
            <w:cs/>
            <w14:ligatures w14:val="none"/>
          </w:rPr>
          <w:t>โครงการกีฬาผลิตสัมพันธ์ 3 หลักสูตร คณะผลิตกรรมการเกษตร</w:t>
        </w:r>
      </w:hyperlink>
    </w:p>
    <w:p w14:paraId="4B00B3C4" w14:textId="38E882E2" w:rsidR="00BF4DF2" w:rsidRPr="002E4544" w:rsidRDefault="00657986" w:rsidP="00484620">
      <w:pPr>
        <w:pStyle w:val="a4"/>
        <w:numPr>
          <w:ilvl w:val="0"/>
          <w:numId w:val="21"/>
        </w:numPr>
        <w:jc w:val="thaiDistribute"/>
        <w:rPr>
          <w:rFonts w:ascii="TH SarabunPSK" w:eastAsia="Calibri" w:hAnsi="TH SarabunPSK" w:cs="TH SarabunPSK"/>
          <w:sz w:val="32"/>
          <w:szCs w:val="32"/>
          <w14:ligatures w14:val="none"/>
        </w:rPr>
      </w:pPr>
      <w:hyperlink r:id="rId81" w:history="1">
        <w:r w:rsidR="00BF4DF2" w:rsidRPr="002E4544">
          <w:rPr>
            <w:rStyle w:val="a3"/>
            <w:rFonts w:ascii="TH SarabunPSK" w:eastAsia="Calibri" w:hAnsi="TH SarabunPSK" w:cs="TH SarabunPSK"/>
            <w:sz w:val="32"/>
            <w:szCs w:val="32"/>
            <w:cs/>
            <w14:ligatures w14:val="none"/>
          </w:rPr>
          <w:t>โครงการพัฒนาทักษะภาษาอังกฤษนักศึกษาคณะผลิตกรรมการเกษตร 2567</w:t>
        </w:r>
      </w:hyperlink>
    </w:p>
    <w:p w14:paraId="13FAB295" w14:textId="1F31F55C" w:rsidR="00BF4DF2" w:rsidRPr="002E4544" w:rsidRDefault="00657986" w:rsidP="00484620">
      <w:pPr>
        <w:pStyle w:val="a4"/>
        <w:numPr>
          <w:ilvl w:val="0"/>
          <w:numId w:val="21"/>
        </w:numPr>
        <w:jc w:val="thaiDistribute"/>
        <w:rPr>
          <w:rFonts w:ascii="TH SarabunPSK" w:eastAsia="Calibri" w:hAnsi="TH SarabunPSK" w:cs="TH SarabunPSK"/>
          <w:sz w:val="32"/>
          <w:szCs w:val="32"/>
          <w14:ligatures w14:val="none"/>
        </w:rPr>
      </w:pPr>
      <w:hyperlink r:id="rId82" w:history="1">
        <w:r w:rsidR="002700FF" w:rsidRPr="002E4544">
          <w:rPr>
            <w:rStyle w:val="a3"/>
            <w:rFonts w:ascii="TH SarabunPSK" w:eastAsia="Calibri" w:hAnsi="TH SarabunPSK" w:cs="TH SarabunPSK"/>
            <w:sz w:val="32"/>
            <w:szCs w:val="32"/>
            <w:cs/>
            <w14:ligatures w14:val="none"/>
          </w:rPr>
          <w:t>โครงการสืบสานประเพณีวัฒนธรรมล้านนาปี๋ใหม่เมือง คณะผลิตกรรมการเกษตร 2567</w:t>
        </w:r>
      </w:hyperlink>
    </w:p>
    <w:p w14:paraId="1FE4DCF7" w14:textId="75166229" w:rsidR="00434F28" w:rsidRPr="002E4544" w:rsidRDefault="00657986" w:rsidP="00484620">
      <w:pPr>
        <w:pStyle w:val="a4"/>
        <w:numPr>
          <w:ilvl w:val="0"/>
          <w:numId w:val="21"/>
        </w:numPr>
        <w:jc w:val="thaiDistribute"/>
        <w:rPr>
          <w:rFonts w:ascii="TH SarabunPSK" w:eastAsia="Calibri" w:hAnsi="TH SarabunPSK" w:cs="TH SarabunPSK"/>
          <w:sz w:val="32"/>
          <w:szCs w:val="32"/>
          <w14:ligatures w14:val="none"/>
        </w:rPr>
      </w:pPr>
      <w:hyperlink r:id="rId83" w:history="1">
        <w:r w:rsidR="00434F28" w:rsidRPr="002E4544">
          <w:rPr>
            <w:rStyle w:val="a3"/>
            <w:rFonts w:ascii="TH SarabunPSK" w:eastAsia="Calibri" w:hAnsi="TH SarabunPSK" w:cs="TH SarabunPSK"/>
            <w:sz w:val="32"/>
            <w:szCs w:val="32"/>
            <w:cs/>
            <w14:ligatures w14:val="none"/>
          </w:rPr>
          <w:t>โครงการสืบสานวัฒนธรรมแฮกนาเกี่ยวข้าว</w:t>
        </w:r>
      </w:hyperlink>
    </w:p>
    <w:p w14:paraId="64FF5642" w14:textId="58A0B0B8" w:rsidR="00434F28" w:rsidRPr="002E4544" w:rsidRDefault="00107792" w:rsidP="00484620">
      <w:pPr>
        <w:pStyle w:val="a4"/>
        <w:numPr>
          <w:ilvl w:val="0"/>
          <w:numId w:val="21"/>
        </w:numPr>
        <w:jc w:val="thaiDistribute"/>
        <w:rPr>
          <w:rFonts w:ascii="TH SarabunPSK" w:eastAsia="Calibri" w:hAnsi="TH SarabunPSK" w:cs="TH SarabunPSK"/>
          <w:sz w:val="32"/>
          <w:szCs w:val="32"/>
          <w14:ligatures w14:val="none"/>
        </w:rPr>
      </w:pPr>
      <w:r w:rsidRPr="002E4544">
        <w:rPr>
          <w:rFonts w:ascii="TH SarabunPSK" w:eastAsia="Calibri" w:hAnsi="TH SarabunPSK" w:cs="TH SarabunPSK"/>
          <w:sz w:val="32"/>
          <w:szCs w:val="32"/>
          <w:cs/>
          <w14:ligatures w14:val="none"/>
        </w:rPr>
        <w:t xml:space="preserve">โครงการคิดสร้างสรรค์ ล่ารางวัล </w:t>
      </w:r>
      <w:r w:rsidRPr="002E4544">
        <w:rPr>
          <w:rFonts w:ascii="TH SarabunPSK" w:eastAsia="Calibri" w:hAnsi="TH SarabunPSK" w:cs="TH SarabunPSK"/>
          <w:sz w:val="32"/>
          <w:szCs w:val="32"/>
          <w14:ligatures w14:val="none"/>
        </w:rPr>
        <w:t xml:space="preserve">Hard Skills </w:t>
      </w:r>
      <w:r w:rsidRPr="002E4544">
        <w:rPr>
          <w:rFonts w:ascii="TH SarabunPSK" w:eastAsia="Calibri" w:hAnsi="TH SarabunPSK" w:cs="TH SarabunPSK"/>
          <w:sz w:val="32"/>
          <w:szCs w:val="32"/>
          <w:cs/>
          <w14:ligatures w14:val="none"/>
        </w:rPr>
        <w:t xml:space="preserve">และ </w:t>
      </w:r>
      <w:r w:rsidRPr="002E4544">
        <w:rPr>
          <w:rFonts w:ascii="TH SarabunPSK" w:eastAsia="Calibri" w:hAnsi="TH SarabunPSK" w:cs="TH SarabunPSK"/>
          <w:sz w:val="32"/>
          <w:szCs w:val="32"/>
          <w14:ligatures w14:val="none"/>
        </w:rPr>
        <w:t>Soft Skills</w:t>
      </w:r>
    </w:p>
    <w:p w14:paraId="27A85C89" w14:textId="4AED6CE8" w:rsidR="00107792" w:rsidRPr="002E4544" w:rsidRDefault="00830630" w:rsidP="00484620">
      <w:pPr>
        <w:pStyle w:val="a4"/>
        <w:numPr>
          <w:ilvl w:val="0"/>
          <w:numId w:val="21"/>
        </w:numPr>
        <w:jc w:val="thaiDistribute"/>
        <w:rPr>
          <w:rFonts w:ascii="TH SarabunPSK" w:eastAsia="Calibri" w:hAnsi="TH SarabunPSK" w:cs="TH SarabunPSK"/>
          <w:sz w:val="32"/>
          <w:szCs w:val="32"/>
          <w14:ligatures w14:val="none"/>
        </w:rPr>
      </w:pPr>
      <w:r w:rsidRPr="002E4544">
        <w:rPr>
          <w:rFonts w:ascii="TH SarabunPSK" w:eastAsia="Calibri" w:hAnsi="TH SarabunPSK" w:cs="TH SarabunPSK"/>
          <w:sz w:val="32"/>
          <w:szCs w:val="32"/>
          <w:cs/>
          <w14:ligatures w14:val="none"/>
        </w:rPr>
        <w:t xml:space="preserve"> </w:t>
      </w:r>
      <w:hyperlink r:id="rId84" w:history="1">
        <w:r w:rsidRPr="002E4544">
          <w:rPr>
            <w:rStyle w:val="a3"/>
            <w:rFonts w:ascii="TH SarabunPSK" w:eastAsia="Calibri" w:hAnsi="TH SarabunPSK" w:cs="TH SarabunPSK"/>
            <w:sz w:val="32"/>
            <w:szCs w:val="32"/>
            <w:cs/>
            <w14:ligatures w14:val="none"/>
          </w:rPr>
          <w:t xml:space="preserve">โครงการกีฬาพัฒนาทักษะจากความต้องการของนักศึกษา "แม่โจ้สัมพันธ์ </w:t>
        </w:r>
        <w:r w:rsidRPr="002E4544">
          <w:rPr>
            <w:rStyle w:val="a3"/>
            <w:rFonts w:ascii="TH SarabunPSK" w:eastAsia="Calibri" w:hAnsi="TH SarabunPSK" w:cs="TH SarabunPSK"/>
            <w:sz w:val="32"/>
            <w:szCs w:val="32"/>
            <w14:ligatures w14:val="none"/>
          </w:rPr>
          <w:t>2567"</w:t>
        </w:r>
      </w:hyperlink>
    </w:p>
    <w:p w14:paraId="5AC9A32F" w14:textId="10E25FDB" w:rsidR="00830630" w:rsidRPr="002E4544" w:rsidRDefault="00830630" w:rsidP="00484620">
      <w:pPr>
        <w:pStyle w:val="a4"/>
        <w:numPr>
          <w:ilvl w:val="0"/>
          <w:numId w:val="21"/>
        </w:numPr>
        <w:jc w:val="thaiDistribute"/>
        <w:rPr>
          <w:rFonts w:ascii="TH SarabunPSK" w:eastAsia="Calibri" w:hAnsi="TH SarabunPSK" w:cs="TH SarabunPSK"/>
          <w:sz w:val="32"/>
          <w:szCs w:val="32"/>
          <w14:ligatures w14:val="none"/>
        </w:rPr>
      </w:pPr>
      <w:r w:rsidRPr="002E4544">
        <w:rPr>
          <w:rFonts w:ascii="TH SarabunPSK" w:eastAsia="Calibri" w:hAnsi="TH SarabunPSK" w:cs="TH SarabunPSK"/>
          <w:sz w:val="32"/>
          <w:szCs w:val="32"/>
          <w:cs/>
          <w14:ligatures w14:val="none"/>
        </w:rPr>
        <w:t xml:space="preserve"> โครงการส่งเสริมนวัตกรรมทุนวัฒนธรรมภูมิปัญญาท้องถิ่น</w:t>
      </w:r>
    </w:p>
    <w:p w14:paraId="57841B37" w14:textId="3D3E3C82" w:rsidR="00830630" w:rsidRPr="002E4544" w:rsidRDefault="00830630" w:rsidP="00484620">
      <w:pPr>
        <w:pStyle w:val="a4"/>
        <w:numPr>
          <w:ilvl w:val="0"/>
          <w:numId w:val="21"/>
        </w:numPr>
        <w:jc w:val="thaiDistribute"/>
        <w:rPr>
          <w:rFonts w:ascii="TH SarabunPSK" w:eastAsia="Calibri" w:hAnsi="TH SarabunPSK" w:cs="TH SarabunPSK"/>
          <w:sz w:val="32"/>
          <w:szCs w:val="32"/>
          <w14:ligatures w14:val="none"/>
        </w:rPr>
      </w:pPr>
      <w:r w:rsidRPr="002E4544">
        <w:rPr>
          <w:rFonts w:ascii="TH SarabunPSK" w:eastAsia="Calibri" w:hAnsi="TH SarabunPSK" w:cs="TH SarabunPSK"/>
          <w:sz w:val="32"/>
          <w:szCs w:val="32"/>
          <w:cs/>
          <w14:ligatures w14:val="none"/>
        </w:rPr>
        <w:t xml:space="preserve"> </w:t>
      </w:r>
      <w:hyperlink r:id="rId85" w:history="1">
        <w:r w:rsidRPr="002E4544">
          <w:rPr>
            <w:rStyle w:val="a3"/>
            <w:rFonts w:ascii="TH SarabunPSK" w:eastAsia="Calibri" w:hAnsi="TH SarabunPSK" w:cs="TH SarabunPSK"/>
            <w:sz w:val="32"/>
            <w:szCs w:val="32"/>
            <w:cs/>
            <w14:ligatures w14:val="none"/>
          </w:rPr>
          <w:t>โครงการแรงแลกเรียน 2567</w:t>
        </w:r>
      </w:hyperlink>
    </w:p>
    <w:p w14:paraId="7BBCC141" w14:textId="714B6105" w:rsidR="00830630" w:rsidRPr="002E4544" w:rsidRDefault="00830630" w:rsidP="00484620">
      <w:pPr>
        <w:pStyle w:val="a4"/>
        <w:numPr>
          <w:ilvl w:val="0"/>
          <w:numId w:val="21"/>
        </w:numPr>
        <w:jc w:val="thaiDistribute"/>
        <w:rPr>
          <w:rFonts w:ascii="TH SarabunPSK" w:eastAsia="Calibri" w:hAnsi="TH SarabunPSK" w:cs="TH SarabunPSK"/>
          <w:sz w:val="32"/>
          <w:szCs w:val="32"/>
          <w14:ligatures w14:val="none"/>
        </w:rPr>
      </w:pPr>
      <w:r w:rsidRPr="002E4544">
        <w:rPr>
          <w:rFonts w:ascii="TH SarabunPSK" w:eastAsia="Calibri" w:hAnsi="TH SarabunPSK" w:cs="TH SarabunPSK"/>
          <w:sz w:val="32"/>
          <w:szCs w:val="32"/>
          <w:cs/>
          <w14:ligatures w14:val="none"/>
        </w:rPr>
        <w:t xml:space="preserve"> </w:t>
      </w:r>
      <w:hyperlink r:id="rId86" w:history="1">
        <w:r w:rsidRPr="002E4544">
          <w:rPr>
            <w:rStyle w:val="a3"/>
            <w:rFonts w:ascii="TH SarabunPSK" w:eastAsia="Calibri" w:hAnsi="TH SarabunPSK" w:cs="TH SarabunPSK"/>
            <w:sz w:val="32"/>
            <w:szCs w:val="32"/>
            <w:cs/>
            <w14:ligatures w14:val="none"/>
          </w:rPr>
          <w:t>โครงการตลาดนัดแรงงานเกษตรแม่โจ้ 2567</w:t>
        </w:r>
      </w:hyperlink>
    </w:p>
    <w:p w14:paraId="02E720C3" w14:textId="6D06F5C7" w:rsidR="00830630" w:rsidRPr="002E4544" w:rsidRDefault="00830630" w:rsidP="00484620">
      <w:pPr>
        <w:pStyle w:val="a4"/>
        <w:numPr>
          <w:ilvl w:val="0"/>
          <w:numId w:val="21"/>
        </w:numPr>
        <w:jc w:val="thaiDistribute"/>
        <w:rPr>
          <w:rFonts w:ascii="TH SarabunPSK" w:eastAsia="Calibri" w:hAnsi="TH SarabunPSK" w:cs="TH SarabunPSK"/>
          <w:sz w:val="32"/>
          <w:szCs w:val="32"/>
          <w14:ligatures w14:val="none"/>
        </w:rPr>
      </w:pPr>
      <w:r w:rsidRPr="002E4544">
        <w:rPr>
          <w:rFonts w:ascii="TH SarabunPSK" w:eastAsia="Calibri" w:hAnsi="TH SarabunPSK" w:cs="TH SarabunPSK"/>
          <w:sz w:val="32"/>
          <w:szCs w:val="32"/>
          <w:cs/>
          <w14:ligatures w14:val="none"/>
        </w:rPr>
        <w:t xml:space="preserve"> โครงการค่ายอาสาพัฒนาชุมชนและสังคม</w:t>
      </w:r>
    </w:p>
    <w:p w14:paraId="3F0FB7EC" w14:textId="3F0996CC" w:rsidR="00830630" w:rsidRPr="002E4544" w:rsidRDefault="00830630" w:rsidP="00484620">
      <w:pPr>
        <w:pStyle w:val="a4"/>
        <w:numPr>
          <w:ilvl w:val="0"/>
          <w:numId w:val="21"/>
        </w:numPr>
        <w:jc w:val="thaiDistribute"/>
        <w:rPr>
          <w:rFonts w:ascii="TH SarabunPSK" w:eastAsia="Calibri" w:hAnsi="TH SarabunPSK" w:cs="TH SarabunPSK"/>
          <w:sz w:val="32"/>
          <w:szCs w:val="32"/>
          <w14:ligatures w14:val="none"/>
        </w:rPr>
      </w:pPr>
      <w:r w:rsidRPr="002E4544">
        <w:rPr>
          <w:rFonts w:ascii="TH SarabunPSK" w:eastAsia="Calibri" w:hAnsi="TH SarabunPSK" w:cs="TH SarabunPSK"/>
          <w:sz w:val="32"/>
          <w:szCs w:val="32"/>
          <w:cs/>
          <w14:ligatures w14:val="none"/>
        </w:rPr>
        <w:t xml:space="preserve"> โครงการฝึกซ้อมทักษะเกษตร</w:t>
      </w:r>
    </w:p>
    <w:p w14:paraId="6DEADC16" w14:textId="0B862A82" w:rsidR="00830630" w:rsidRPr="002E4544" w:rsidRDefault="00830630" w:rsidP="00484620">
      <w:pPr>
        <w:pStyle w:val="a4"/>
        <w:numPr>
          <w:ilvl w:val="0"/>
          <w:numId w:val="21"/>
        </w:numPr>
        <w:jc w:val="thaiDistribute"/>
        <w:rPr>
          <w:rStyle w:val="a3"/>
          <w:rFonts w:ascii="TH SarabunPSK" w:eastAsia="Calibri" w:hAnsi="TH SarabunPSK" w:cs="TH SarabunPSK"/>
          <w:color w:val="auto"/>
          <w:sz w:val="32"/>
          <w:szCs w:val="32"/>
          <w:u w:val="none"/>
          <w14:ligatures w14:val="none"/>
        </w:rPr>
      </w:pPr>
      <w:r w:rsidRPr="002E4544">
        <w:rPr>
          <w:rFonts w:ascii="TH SarabunPSK" w:eastAsia="Calibri" w:hAnsi="TH SarabunPSK" w:cs="TH SarabunPSK"/>
          <w:sz w:val="32"/>
          <w:szCs w:val="32"/>
          <w:cs/>
          <w14:ligatures w14:val="none"/>
        </w:rPr>
        <w:t xml:space="preserve"> </w:t>
      </w:r>
      <w:hyperlink r:id="rId87" w:history="1">
        <w:r w:rsidRPr="002E4544">
          <w:rPr>
            <w:rStyle w:val="a3"/>
            <w:rFonts w:ascii="TH SarabunPSK" w:eastAsia="Calibri" w:hAnsi="TH SarabunPSK" w:cs="TH SarabunPSK"/>
            <w:sz w:val="32"/>
            <w:szCs w:val="32"/>
            <w:cs/>
            <w14:ligatures w14:val="none"/>
          </w:rPr>
          <w:t>โครงการออมสินยุ</w:t>
        </w:r>
        <w:proofErr w:type="spellStart"/>
        <w:r w:rsidRPr="002E4544">
          <w:rPr>
            <w:rStyle w:val="a3"/>
            <w:rFonts w:ascii="TH SarabunPSK" w:eastAsia="Calibri" w:hAnsi="TH SarabunPSK" w:cs="TH SarabunPSK"/>
            <w:sz w:val="32"/>
            <w:szCs w:val="32"/>
            <w:cs/>
            <w14:ligatures w14:val="none"/>
          </w:rPr>
          <w:t>วพัฒน์</w:t>
        </w:r>
        <w:proofErr w:type="spellEnd"/>
        <w:r w:rsidRPr="002E4544">
          <w:rPr>
            <w:rStyle w:val="a3"/>
            <w:rFonts w:ascii="TH SarabunPSK" w:eastAsia="Calibri" w:hAnsi="TH SarabunPSK" w:cs="TH SarabunPSK"/>
            <w:sz w:val="32"/>
            <w:szCs w:val="32"/>
            <w:cs/>
            <w14:ligatures w14:val="none"/>
          </w:rPr>
          <w:t>รักษ์ถิ่น มหาวิทยาลัยแม่โจ้</w:t>
        </w:r>
      </w:hyperlink>
    </w:p>
    <w:p w14:paraId="3519702E" w14:textId="26D408BF" w:rsidR="002E4544" w:rsidRDefault="002E4544" w:rsidP="002E4544">
      <w:pPr>
        <w:jc w:val="thaiDistribute"/>
        <w:rPr>
          <w:rFonts w:ascii="TH SarabunPSK" w:eastAsia="Calibri" w:hAnsi="TH SarabunPSK" w:cs="TH SarabunPSK"/>
          <w:sz w:val="32"/>
          <w:szCs w:val="32"/>
          <w14:ligatures w14:val="none"/>
        </w:rPr>
      </w:pPr>
    </w:p>
    <w:p w14:paraId="2F603DB6" w14:textId="443A1EC1" w:rsidR="002E4544" w:rsidRDefault="002E4544" w:rsidP="002E4544">
      <w:pPr>
        <w:shd w:val="clear" w:color="auto" w:fill="E2EFD9" w:themeFill="accent6" w:themeFillTint="33"/>
        <w:jc w:val="thaiDistribute"/>
        <w:rPr>
          <w:rFonts w:ascii="TH SarabunPSK" w:eastAsia="Calibri" w:hAnsi="TH SarabunPSK" w:cs="TH SarabunPSK"/>
          <w:sz w:val="32"/>
          <w:szCs w:val="32"/>
          <w14:ligatures w14:val="none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14:ligatures w14:val="none"/>
        </w:rPr>
        <w:t>ผลการดำเนินงาน ระดับหลักสูตร</w:t>
      </w:r>
    </w:p>
    <w:p w14:paraId="2E2EA53D" w14:textId="4E85F19F" w:rsidR="002E4544" w:rsidRDefault="002E4544" w:rsidP="002E4544">
      <w:pPr>
        <w:jc w:val="thaiDistribute"/>
        <w:rPr>
          <w:rFonts w:ascii="TH SarabunPSK" w:eastAsia="Calibri" w:hAnsi="TH SarabunPSK" w:cs="TH SarabunPSK"/>
          <w:sz w:val="32"/>
          <w:szCs w:val="32"/>
          <w14:ligatures w14:val="none"/>
        </w:rPr>
      </w:pPr>
    </w:p>
    <w:p w14:paraId="03934026" w14:textId="77777777" w:rsidR="002E4544" w:rsidRPr="002E4544" w:rsidRDefault="002E4544" w:rsidP="002E4544">
      <w:pPr>
        <w:jc w:val="thaiDistribute"/>
        <w:rPr>
          <w:rFonts w:ascii="TH SarabunPSK" w:eastAsia="Calibri" w:hAnsi="TH SarabunPSK" w:cs="TH SarabunPSK"/>
          <w:sz w:val="32"/>
          <w:szCs w:val="32"/>
          <w:cs/>
          <w14:ligatures w14:val="none"/>
        </w:rPr>
      </w:pPr>
    </w:p>
    <w:sectPr w:rsidR="002E4544" w:rsidRPr="002E4544" w:rsidSect="002C5905">
      <w:pgSz w:w="11906" w:h="16838" w:code="9"/>
      <w:pgMar w:top="1560" w:right="1133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charset w:val="DE"/>
    <w:family w:val="auto"/>
    <w:pitch w:val="variable"/>
    <w:sig w:usb0="21000007" w:usb1="00000001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96B18"/>
    <w:multiLevelType w:val="multilevel"/>
    <w:tmpl w:val="88522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E6162C"/>
    <w:multiLevelType w:val="hybridMultilevel"/>
    <w:tmpl w:val="381CFE80"/>
    <w:lvl w:ilvl="0" w:tplc="34FC19B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BAE0EE6"/>
    <w:multiLevelType w:val="hybridMultilevel"/>
    <w:tmpl w:val="DB1672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15064"/>
    <w:multiLevelType w:val="hybridMultilevel"/>
    <w:tmpl w:val="2C286A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2030D9"/>
    <w:multiLevelType w:val="hybridMultilevel"/>
    <w:tmpl w:val="2EEA0D64"/>
    <w:lvl w:ilvl="0" w:tplc="36CA5B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14242A"/>
    <w:multiLevelType w:val="multilevel"/>
    <w:tmpl w:val="CB38BBA2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)"/>
      <w:lvlJc w:val="left"/>
      <w:pPr>
        <w:ind w:left="216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)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3320" w:hanging="1800"/>
      </w:pPr>
      <w:rPr>
        <w:rFonts w:hint="default"/>
      </w:rPr>
    </w:lvl>
  </w:abstractNum>
  <w:abstractNum w:abstractNumId="6" w15:restartNumberingAfterBreak="0">
    <w:nsid w:val="29FD09C5"/>
    <w:multiLevelType w:val="hybridMultilevel"/>
    <w:tmpl w:val="9A2E712E"/>
    <w:lvl w:ilvl="0" w:tplc="0650A162">
      <w:start w:val="1"/>
      <w:numFmt w:val="decimal"/>
      <w:lvlText w:val="(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2D1B238F"/>
    <w:multiLevelType w:val="hybridMultilevel"/>
    <w:tmpl w:val="D97C0856"/>
    <w:lvl w:ilvl="0" w:tplc="FFFFFFFF">
      <w:start w:val="1"/>
      <w:numFmt w:val="decimal"/>
      <w:lvlText w:val="%1)"/>
      <w:lvlJc w:val="left"/>
      <w:pPr>
        <w:ind w:left="975" w:hanging="61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327C93"/>
    <w:multiLevelType w:val="multilevel"/>
    <w:tmpl w:val="E132DD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)"/>
      <w:lvlJc w:val="left"/>
      <w:pPr>
        <w:ind w:left="2160" w:hanging="720"/>
      </w:pPr>
    </w:lvl>
    <w:lvl w:ilvl="2">
      <w:start w:val="1"/>
      <w:numFmt w:val="decimal"/>
      <w:lvlText w:val="%1.%2)%3."/>
      <w:lvlJc w:val="left"/>
      <w:pPr>
        <w:ind w:left="3600" w:hanging="720"/>
      </w:pPr>
    </w:lvl>
    <w:lvl w:ilvl="3">
      <w:start w:val="1"/>
      <w:numFmt w:val="decimal"/>
      <w:lvlText w:val="%1.%2)%3.%4."/>
      <w:lvlJc w:val="left"/>
      <w:pPr>
        <w:ind w:left="5400" w:hanging="1080"/>
      </w:pPr>
    </w:lvl>
    <w:lvl w:ilvl="4">
      <w:start w:val="1"/>
      <w:numFmt w:val="decimal"/>
      <w:lvlText w:val="%1.%2)%3.%4.%5."/>
      <w:lvlJc w:val="left"/>
      <w:pPr>
        <w:ind w:left="6840" w:hanging="1080"/>
      </w:pPr>
    </w:lvl>
    <w:lvl w:ilvl="5">
      <w:start w:val="1"/>
      <w:numFmt w:val="decimal"/>
      <w:lvlText w:val="%1.%2)%3.%4.%5.%6."/>
      <w:lvlJc w:val="left"/>
      <w:pPr>
        <w:ind w:left="8640" w:hanging="1440"/>
      </w:pPr>
    </w:lvl>
    <w:lvl w:ilvl="6">
      <w:start w:val="1"/>
      <w:numFmt w:val="decimal"/>
      <w:lvlText w:val="%1.%2)%3.%4.%5.%6.%7."/>
      <w:lvlJc w:val="left"/>
      <w:pPr>
        <w:ind w:left="10080" w:hanging="1440"/>
      </w:pPr>
    </w:lvl>
    <w:lvl w:ilvl="7">
      <w:start w:val="1"/>
      <w:numFmt w:val="decimal"/>
      <w:lvlText w:val="%1.%2)%3.%4.%5.%6.%7.%8."/>
      <w:lvlJc w:val="left"/>
      <w:pPr>
        <w:ind w:left="11880" w:hanging="1800"/>
      </w:pPr>
    </w:lvl>
    <w:lvl w:ilvl="8">
      <w:start w:val="1"/>
      <w:numFmt w:val="decimal"/>
      <w:lvlText w:val="%1.%2)%3.%4.%5.%6.%7.%8.%9."/>
      <w:lvlJc w:val="left"/>
      <w:pPr>
        <w:ind w:left="13320" w:hanging="1800"/>
      </w:pPr>
    </w:lvl>
  </w:abstractNum>
  <w:abstractNum w:abstractNumId="9" w15:restartNumberingAfterBreak="0">
    <w:nsid w:val="33730F77"/>
    <w:multiLevelType w:val="hybridMultilevel"/>
    <w:tmpl w:val="F67464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9B179E8"/>
    <w:multiLevelType w:val="hybridMultilevel"/>
    <w:tmpl w:val="3DEA8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1668F"/>
    <w:multiLevelType w:val="hybridMultilevel"/>
    <w:tmpl w:val="4B1005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D452C8"/>
    <w:multiLevelType w:val="hybridMultilevel"/>
    <w:tmpl w:val="1FC658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4F421E"/>
    <w:multiLevelType w:val="hybridMultilevel"/>
    <w:tmpl w:val="0090D148"/>
    <w:lvl w:ilvl="0" w:tplc="E430ADA4">
      <w:start w:val="1"/>
      <w:numFmt w:val="decimal"/>
      <w:lvlText w:val="%1."/>
      <w:lvlJc w:val="left"/>
      <w:pPr>
        <w:ind w:left="720" w:hanging="360"/>
      </w:pPr>
      <w:rPr>
        <w:rFonts w:hint="default"/>
        <w:color w:val="0563C1" w:themeColor="hyperlink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4D6AC3"/>
    <w:multiLevelType w:val="hybridMultilevel"/>
    <w:tmpl w:val="1B063FB2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 w15:restartNumberingAfterBreak="0">
    <w:nsid w:val="50AE56E3"/>
    <w:multiLevelType w:val="hybridMultilevel"/>
    <w:tmpl w:val="30BABD4C"/>
    <w:lvl w:ilvl="0" w:tplc="BED2EF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22C2826"/>
    <w:multiLevelType w:val="hybridMultilevel"/>
    <w:tmpl w:val="A51CB5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4C738E"/>
    <w:multiLevelType w:val="multilevel"/>
    <w:tmpl w:val="40820FC0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34" w:hanging="1800"/>
      </w:pPr>
      <w:rPr>
        <w:rFonts w:hint="default"/>
      </w:rPr>
    </w:lvl>
  </w:abstractNum>
  <w:abstractNum w:abstractNumId="18" w15:restartNumberingAfterBreak="0">
    <w:nsid w:val="53EB3634"/>
    <w:multiLevelType w:val="hybridMultilevel"/>
    <w:tmpl w:val="34AC3C38"/>
    <w:lvl w:ilvl="0" w:tplc="46823B46">
      <w:numFmt w:val="bullet"/>
      <w:lvlText w:val="-"/>
      <w:lvlJc w:val="left"/>
      <w:pPr>
        <w:ind w:left="1080" w:hanging="360"/>
      </w:pPr>
      <w:rPr>
        <w:rFonts w:ascii="TH Niramit AS" w:eastAsia="Calibr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90B52F1"/>
    <w:multiLevelType w:val="hybridMultilevel"/>
    <w:tmpl w:val="D97C0856"/>
    <w:lvl w:ilvl="0" w:tplc="75DE208A">
      <w:start w:val="1"/>
      <w:numFmt w:val="decimal"/>
      <w:lvlText w:val="%1)"/>
      <w:lvlJc w:val="left"/>
      <w:pPr>
        <w:ind w:left="97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EF7D9E"/>
    <w:multiLevelType w:val="hybridMultilevel"/>
    <w:tmpl w:val="0A56F392"/>
    <w:lvl w:ilvl="0" w:tplc="E93AE9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F7072F0"/>
    <w:multiLevelType w:val="hybridMultilevel"/>
    <w:tmpl w:val="398E6F64"/>
    <w:lvl w:ilvl="0" w:tplc="FC2A915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702043C9"/>
    <w:multiLevelType w:val="multilevel"/>
    <w:tmpl w:val="DD1ACE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10" w:hanging="57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23" w15:restartNumberingAfterBreak="0">
    <w:nsid w:val="7AA300E3"/>
    <w:multiLevelType w:val="hybridMultilevel"/>
    <w:tmpl w:val="CC44E5DA"/>
    <w:lvl w:ilvl="0" w:tplc="67C42F4C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16"/>
  </w:num>
  <w:num w:numId="3">
    <w:abstractNumId w:val="2"/>
  </w:num>
  <w:num w:numId="4">
    <w:abstractNumId w:val="10"/>
  </w:num>
  <w:num w:numId="5">
    <w:abstractNumId w:val="12"/>
  </w:num>
  <w:num w:numId="6">
    <w:abstractNumId w:val="3"/>
  </w:num>
  <w:num w:numId="7">
    <w:abstractNumId w:val="15"/>
  </w:num>
  <w:num w:numId="8">
    <w:abstractNumId w:val="22"/>
  </w:num>
  <w:num w:numId="9">
    <w:abstractNumId w:val="19"/>
  </w:num>
  <w:num w:numId="10">
    <w:abstractNumId w:val="9"/>
  </w:num>
  <w:num w:numId="11">
    <w:abstractNumId w:val="18"/>
  </w:num>
  <w:num w:numId="12">
    <w:abstractNumId w:val="14"/>
  </w:num>
  <w:num w:numId="13">
    <w:abstractNumId w:val="17"/>
  </w:num>
  <w:num w:numId="14">
    <w:abstractNumId w:val="1"/>
  </w:num>
  <w:num w:numId="15">
    <w:abstractNumId w:val="11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6"/>
  </w:num>
  <w:num w:numId="22">
    <w:abstractNumId w:val="0"/>
  </w:num>
  <w:num w:numId="23">
    <w:abstractNumId w:val="21"/>
  </w:num>
  <w:num w:numId="24">
    <w:abstractNumId w:val="4"/>
  </w:num>
  <w:num w:numId="25">
    <w:abstractNumId w:val="20"/>
  </w:num>
  <w:num w:numId="26">
    <w:abstractNumId w:val="23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43E"/>
    <w:rsid w:val="0001523D"/>
    <w:rsid w:val="00056280"/>
    <w:rsid w:val="0006081B"/>
    <w:rsid w:val="000B4D99"/>
    <w:rsid w:val="000F7FAE"/>
    <w:rsid w:val="00107792"/>
    <w:rsid w:val="00184CD0"/>
    <w:rsid w:val="001C09EC"/>
    <w:rsid w:val="0020542E"/>
    <w:rsid w:val="0020689E"/>
    <w:rsid w:val="00232907"/>
    <w:rsid w:val="00232DC9"/>
    <w:rsid w:val="002420A4"/>
    <w:rsid w:val="002700FF"/>
    <w:rsid w:val="002B5EE3"/>
    <w:rsid w:val="002B6211"/>
    <w:rsid w:val="002C5905"/>
    <w:rsid w:val="002E4544"/>
    <w:rsid w:val="0030511C"/>
    <w:rsid w:val="00310F24"/>
    <w:rsid w:val="003532E2"/>
    <w:rsid w:val="0039732F"/>
    <w:rsid w:val="003C11B0"/>
    <w:rsid w:val="003C469B"/>
    <w:rsid w:val="003C4EB9"/>
    <w:rsid w:val="003C667F"/>
    <w:rsid w:val="003F2651"/>
    <w:rsid w:val="0040355B"/>
    <w:rsid w:val="00434F28"/>
    <w:rsid w:val="00450C7B"/>
    <w:rsid w:val="0048073C"/>
    <w:rsid w:val="00484620"/>
    <w:rsid w:val="004F4941"/>
    <w:rsid w:val="00517441"/>
    <w:rsid w:val="005A0438"/>
    <w:rsid w:val="005C7C9A"/>
    <w:rsid w:val="005D03B5"/>
    <w:rsid w:val="005D5F8F"/>
    <w:rsid w:val="005D60E8"/>
    <w:rsid w:val="005E1B04"/>
    <w:rsid w:val="00647AD9"/>
    <w:rsid w:val="006540CE"/>
    <w:rsid w:val="00657986"/>
    <w:rsid w:val="00676EEA"/>
    <w:rsid w:val="0070499D"/>
    <w:rsid w:val="00714ABB"/>
    <w:rsid w:val="00741F10"/>
    <w:rsid w:val="007464A6"/>
    <w:rsid w:val="007A5B4D"/>
    <w:rsid w:val="00830630"/>
    <w:rsid w:val="008376E0"/>
    <w:rsid w:val="00892D0F"/>
    <w:rsid w:val="008F049F"/>
    <w:rsid w:val="008F2524"/>
    <w:rsid w:val="0097530E"/>
    <w:rsid w:val="00984D49"/>
    <w:rsid w:val="009B47F9"/>
    <w:rsid w:val="009D6A72"/>
    <w:rsid w:val="00A1406B"/>
    <w:rsid w:val="00A36B87"/>
    <w:rsid w:val="00A4343E"/>
    <w:rsid w:val="00A670BB"/>
    <w:rsid w:val="00A90927"/>
    <w:rsid w:val="00AB0024"/>
    <w:rsid w:val="00AE2D7D"/>
    <w:rsid w:val="00AE3D5B"/>
    <w:rsid w:val="00B323EF"/>
    <w:rsid w:val="00BF4DF2"/>
    <w:rsid w:val="00BF5FFC"/>
    <w:rsid w:val="00D572E1"/>
    <w:rsid w:val="00D6173E"/>
    <w:rsid w:val="00D65057"/>
    <w:rsid w:val="00D97BD8"/>
    <w:rsid w:val="00DE13D3"/>
    <w:rsid w:val="00E3158E"/>
    <w:rsid w:val="00EB3BBD"/>
    <w:rsid w:val="00EB47B3"/>
    <w:rsid w:val="00EB4C07"/>
    <w:rsid w:val="00EB749A"/>
    <w:rsid w:val="00EC370B"/>
    <w:rsid w:val="00EC5484"/>
    <w:rsid w:val="00EF3A79"/>
    <w:rsid w:val="00EF60F2"/>
    <w:rsid w:val="00F3676F"/>
    <w:rsid w:val="00F969BD"/>
    <w:rsid w:val="00FA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E96C7"/>
  <w15:chartTrackingRefBased/>
  <w15:docId w15:val="{AAC0D616-430B-45AC-8D98-8BAD7F64D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343E"/>
    <w:rPr>
      <w:kern w:val="0"/>
    </w:rPr>
  </w:style>
  <w:style w:type="paragraph" w:styleId="1">
    <w:name w:val="heading 1"/>
    <w:basedOn w:val="a"/>
    <w:next w:val="a"/>
    <w:link w:val="10"/>
    <w:uiPriority w:val="99"/>
    <w:qFormat/>
    <w:rsid w:val="00F969BD"/>
    <w:pPr>
      <w:keepNext/>
      <w:outlineLvl w:val="0"/>
    </w:pPr>
    <w:rPr>
      <w:rFonts w:ascii="Angsana New" w:eastAsia="Cordia New" w:hAnsi="Angsan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343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4343E"/>
    <w:pPr>
      <w:ind w:left="720"/>
      <w:contextualSpacing/>
    </w:pPr>
  </w:style>
  <w:style w:type="character" w:customStyle="1" w:styleId="stylehead">
    <w:name w:val="stylehead"/>
    <w:basedOn w:val="a0"/>
    <w:rsid w:val="00A4343E"/>
  </w:style>
  <w:style w:type="character" w:customStyle="1" w:styleId="10">
    <w:name w:val="หัวเรื่อง 1 อักขระ"/>
    <w:basedOn w:val="a0"/>
    <w:link w:val="1"/>
    <w:uiPriority w:val="99"/>
    <w:rsid w:val="00F969BD"/>
    <w:rPr>
      <w:rFonts w:ascii="Angsana New" w:eastAsia="Cordia New" w:hAnsi="Angsana New" w:cs="Angsana New"/>
      <w:kern w:val="0"/>
      <w:sz w:val="32"/>
      <w:szCs w:val="32"/>
    </w:rPr>
  </w:style>
  <w:style w:type="table" w:customStyle="1" w:styleId="TableGrid12">
    <w:name w:val="Table Grid12"/>
    <w:basedOn w:val="a1"/>
    <w:uiPriority w:val="59"/>
    <w:rsid w:val="00F969BD"/>
    <w:pPr>
      <w:jc w:val="thaiDistribute"/>
    </w:pPr>
    <w:rPr>
      <w:rFonts w:ascii="Calibri" w:eastAsia="TH Niramit AS" w:hAnsi="Calibri" w:cs="Cordia New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232907"/>
    <w:rPr>
      <w:rFonts w:ascii="TH Niramit AS" w:eastAsia="Times New Roman" w:hAnsi="TH Niramit AS" w:cs="TH Niramit AS"/>
      <w:kern w:val="0"/>
      <w:sz w:val="31"/>
      <w:szCs w:val="3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6540CE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  <w14:ligatures w14:val="none"/>
    </w:rPr>
  </w:style>
  <w:style w:type="character" w:styleId="a7">
    <w:name w:val="Unresolved Mention"/>
    <w:basedOn w:val="a0"/>
    <w:uiPriority w:val="99"/>
    <w:semiHidden/>
    <w:unhideWhenUsed/>
    <w:rsid w:val="0039732F"/>
    <w:rPr>
      <w:color w:val="605E5C"/>
      <w:shd w:val="clear" w:color="auto" w:fill="E1DFDD"/>
    </w:rPr>
  </w:style>
  <w:style w:type="character" w:customStyle="1" w:styleId="5yl5">
    <w:name w:val="_5yl5"/>
    <w:basedOn w:val="a0"/>
    <w:rsid w:val="005D5F8F"/>
  </w:style>
  <w:style w:type="character" w:customStyle="1" w:styleId="normaltextrun">
    <w:name w:val="normaltextrun"/>
    <w:basedOn w:val="a0"/>
    <w:rsid w:val="005D5F8F"/>
  </w:style>
  <w:style w:type="character" w:customStyle="1" w:styleId="eop">
    <w:name w:val="eop"/>
    <w:basedOn w:val="a0"/>
    <w:rsid w:val="005D5F8F"/>
  </w:style>
  <w:style w:type="table" w:styleId="4-5">
    <w:name w:val="Grid Table 4 Accent 5"/>
    <w:basedOn w:val="a1"/>
    <w:uiPriority w:val="49"/>
    <w:rsid w:val="005D5F8F"/>
    <w:rPr>
      <w:kern w:val="0"/>
      <w:sz w:val="24"/>
      <w:szCs w:val="30"/>
      <w14:ligatures w14:val="none"/>
    </w:rPr>
    <w:tblPr>
      <w:tblStyleRowBandSize w:val="1"/>
      <w:tblStyleColBandSize w:val="1"/>
      <w:tblInd w:w="0" w:type="nil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oypena">
    <w:name w:val="oypena"/>
    <w:basedOn w:val="a0"/>
    <w:rsid w:val="002E4544"/>
  </w:style>
  <w:style w:type="character" w:styleId="a8">
    <w:name w:val="Strong"/>
    <w:basedOn w:val="a0"/>
    <w:uiPriority w:val="22"/>
    <w:qFormat/>
    <w:rsid w:val="002E45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8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lib.mju.ac.th/e-office/doccenter/file/2024/0001349.pdf" TargetMode="External"/><Relationship Id="rId21" Type="http://schemas.openxmlformats.org/officeDocument/2006/relationships/hyperlink" Target="https://my.openathens.net/" TargetMode="External"/><Relationship Id="rId42" Type="http://schemas.openxmlformats.org/officeDocument/2006/relationships/hyperlink" Target="https://erp.mju.ac.th/openFile.aspx?id=NTA1NjA1&amp;method=inline" TargetMode="External"/><Relationship Id="rId47" Type="http://schemas.openxmlformats.org/officeDocument/2006/relationships/hyperlink" Target="https://act-stu.mju.ac.th/goverment/20111119104835_2011_ActSTU/Doc_25640824143629_819334.pdf" TargetMode="External"/><Relationship Id="rId63" Type="http://schemas.openxmlformats.org/officeDocument/2006/relationships/hyperlink" Target="https://erp.mju.ac.th/openFile.aspx?id=Njk5NDk4&amp;method=inline" TargetMode="External"/><Relationship Id="rId68" Type="http://schemas.openxmlformats.org/officeDocument/2006/relationships/hyperlink" Target="https://maejo365-my.sharepoint.com/:b:/g/personal/sasitorn_j_mju_ac_th/EdN8E3zPylJAmUEsEpeJfs0BobSX6mpq4pJyMfZqqh6Ubw?e=SMIH80" TargetMode="External"/><Relationship Id="rId84" Type="http://schemas.openxmlformats.org/officeDocument/2006/relationships/hyperlink" Target="https://www.facebook.com/AGR.MJU/posts/pfbid02e2Wm7P7AeCY5zqetT5SBDW2JBBkzYN1LiEriBmgAawMYAgSJP8NZbhPXsVK5JSMnl" TargetMode="External"/><Relationship Id="rId89" Type="http://schemas.openxmlformats.org/officeDocument/2006/relationships/theme" Target="theme/theme1.xml"/><Relationship Id="rId16" Type="http://schemas.openxmlformats.org/officeDocument/2006/relationships/hyperlink" Target="https://reg.mju.ac.th/registrar/home.asp" TargetMode="External"/><Relationship Id="rId11" Type="http://schemas.openxmlformats.org/officeDocument/2006/relationships/hyperlink" Target="https://reg.mju.ac.th/registrar/home.asp" TargetMode="External"/><Relationship Id="rId32" Type="http://schemas.openxmlformats.org/officeDocument/2006/relationships/hyperlink" Target="https://erp.mju.ac.th/openFile.aspx?id=Njk5ODQ3&amp;method=inline" TargetMode="External"/><Relationship Id="rId37" Type="http://schemas.openxmlformats.org/officeDocument/2006/relationships/hyperlink" Target="https://erp.mju.ac.th/openFile.aspx?id=NzAwMTA0&amp;method=inline" TargetMode="External"/><Relationship Id="rId53" Type="http://schemas.openxmlformats.org/officeDocument/2006/relationships/hyperlink" Target="https://erp.mju.ac.th/openFile.aspx?id=NDk3MTEz&amp;method=inline" TargetMode="External"/><Relationship Id="rId58" Type="http://schemas.openxmlformats.org/officeDocument/2006/relationships/hyperlink" Target="https://guide-guidance.mju.ac.th/goverment/20111119104834_guide.guidance/Doc_25680314150811_637465.pdf" TargetMode="External"/><Relationship Id="rId74" Type="http://schemas.openxmlformats.org/officeDocument/2006/relationships/hyperlink" Target="https://www.facebook.com/jobsmju" TargetMode="External"/><Relationship Id="rId79" Type="http://schemas.openxmlformats.org/officeDocument/2006/relationships/hyperlink" Target="https://www.facebook.com/AGR.MJU/posts/pfbid0WTP2tSaTFxGJTDu7nPKKxPkU2ufWQ4vdU3HN92S8tYfjsd3GY5yDekGwJRzxF9MLl" TargetMode="External"/><Relationship Id="rId5" Type="http://schemas.openxmlformats.org/officeDocument/2006/relationships/hyperlink" Target="https://reg.mju.ac.th/registrar/home.asp" TargetMode="External"/><Relationship Id="rId14" Type="http://schemas.openxmlformats.org/officeDocument/2006/relationships/hyperlink" Target="https://reg.mju.ac.th/registrar/home.asp" TargetMode="External"/><Relationship Id="rId22" Type="http://schemas.openxmlformats.org/officeDocument/2006/relationships/hyperlink" Target="https://erp.mju.ac.th/openFile.aspx?id=Njk5MTc1&amp;method=inline" TargetMode="External"/><Relationship Id="rId27" Type="http://schemas.openxmlformats.org/officeDocument/2006/relationships/hyperlink" Target="https://erp.mju.ac.th/openFile.aspx?id=NzAwMDk2&amp;method=inline" TargetMode="External"/><Relationship Id="rId30" Type="http://schemas.openxmlformats.org/officeDocument/2006/relationships/hyperlink" Target="https://erp.mju.ac.th/openFile.aspx?id=Njk5ODQ1&amp;method=inline" TargetMode="External"/><Relationship Id="rId35" Type="http://schemas.openxmlformats.org/officeDocument/2006/relationships/hyperlink" Target="http://lib.mju.ac.th/e-office/doccenter/file/2024/0001349.pdf" TargetMode="External"/><Relationship Id="rId43" Type="http://schemas.openxmlformats.org/officeDocument/2006/relationships/hyperlink" Target="https://act-stu.mju.ac.th/goverment/20111119104835_2011_ActSTU/Doc_25610130114817_378677.pdf" TargetMode="External"/><Relationship Id="rId48" Type="http://schemas.openxmlformats.org/officeDocument/2006/relationships/hyperlink" Target="https://erp.mju.ac.th/" TargetMode="External"/><Relationship Id="rId56" Type="http://schemas.openxmlformats.org/officeDocument/2006/relationships/hyperlink" Target="https://stdloan.mju.ac.th/" TargetMode="External"/><Relationship Id="rId64" Type="http://schemas.openxmlformats.org/officeDocument/2006/relationships/hyperlink" Target="https://www.facebook.com/profile/100065320877297/search/?q=%E0%B8%AA%E0%B8%B7%E0%B9%88%E0%B8%AD%E0%B8%A7%E0%B8%B4%E0%B8%99%E0%B8%B1%E0%B8%A2" TargetMode="External"/><Relationship Id="rId69" Type="http://schemas.openxmlformats.org/officeDocument/2006/relationships/hyperlink" Target="https://www.facebook.com/winimaejouniversity/posts/2085419404953308" TargetMode="External"/><Relationship Id="rId77" Type="http://schemas.openxmlformats.org/officeDocument/2006/relationships/hyperlink" Target="https://www.facebook.com/AGR.MJU/posts/pfbid0cUdm6aDiBkb75eP6pLYojYGqHDiebycTTBBi8fyFcLdrMUoF1hGP89aYtT34usvwl" TargetMode="External"/><Relationship Id="rId8" Type="http://schemas.openxmlformats.org/officeDocument/2006/relationships/hyperlink" Target="https://edu.mju.ac.th/www/Document.aspx?ID=13" TargetMode="External"/><Relationship Id="rId51" Type="http://schemas.openxmlformats.org/officeDocument/2006/relationships/hyperlink" Target="https://www.facebook.com/stuactmju/posts/https:/act-stu.mju.ac.th/wtms_newsDetail.aspx?nID=31731&amp;lang=th-TH&amp;fbclid=IwY2xjawJtipZleHRuA2FlbQIxMQABHjrk_gdxiyXZfoPt5iX0yV-NQaSdrHDpYlBls93dICC0JCDdil_8MHH877r-_aem_IxJGfLXThNKsW4pZuqk4Xw" TargetMode="External"/><Relationship Id="rId72" Type="http://schemas.openxmlformats.org/officeDocument/2006/relationships/hyperlink" Target="http://www.education.mju.ac.th/CoopMaejo/" TargetMode="External"/><Relationship Id="rId80" Type="http://schemas.openxmlformats.org/officeDocument/2006/relationships/hyperlink" Target="https://www.facebook.com/AGR.MJU/posts/pfbid02e2Wm7P7AeCY5zqetT5SBDW2JBBkzYN1LiEriBmgAawMYAgSJP8NZbhPXsVK5JSMnl" TargetMode="External"/><Relationship Id="rId85" Type="http://schemas.openxmlformats.org/officeDocument/2006/relationships/hyperlink" Target="https://www.facebook.com/AGR.MJU/posts/pfbid0cUdm6aDiBkb75eP6pLYojYGqHDiebycTTBBi8fyFcLdrMUoF1hGP89aYtT34usvwl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edu.mju.ac.th/Student/" TargetMode="External"/><Relationship Id="rId17" Type="http://schemas.openxmlformats.org/officeDocument/2006/relationships/hyperlink" Target="https://edu.mju.ac.th/Student/" TargetMode="External"/><Relationship Id="rId25" Type="http://schemas.openxmlformats.org/officeDocument/2006/relationships/hyperlink" Target="https://erp.mju.ac.th/openFile.aspx?id=NjIyNTE2&amp;method=inline" TargetMode="External"/><Relationship Id="rId33" Type="http://schemas.openxmlformats.org/officeDocument/2006/relationships/hyperlink" Target="http://lib.mju.ac.th/e-office/doccenter/file/2024/0001349.pdf" TargetMode="External"/><Relationship Id="rId38" Type="http://schemas.openxmlformats.org/officeDocument/2006/relationships/hyperlink" Target="https://erp.mju.ac.th/openFile.aspx?id=NzAwMTAz&amp;method=inline" TargetMode="External"/><Relationship Id="rId46" Type="http://schemas.openxmlformats.org/officeDocument/2006/relationships/hyperlink" Target="http://www.msat.mju.ac.th/" TargetMode="External"/><Relationship Id="rId59" Type="http://schemas.openxmlformats.org/officeDocument/2006/relationships/hyperlink" Target="https://guide-guidance.mju.ac.th/goverment/20111119104834_guide.guidance/Doc_25670315110518_469154.pdf" TargetMode="External"/><Relationship Id="rId67" Type="http://schemas.openxmlformats.org/officeDocument/2006/relationships/hyperlink" Target="https://maejo365-my.sharepoint.com/:b:/g/personal/sasitorn_j_mju_ac_th/EUcPiTWcQrVJkAVRM7etsgQBuWq7cox89ct0kOMyBvvXIA?e=D9MrzJ" TargetMode="External"/><Relationship Id="rId20" Type="http://schemas.openxmlformats.org/officeDocument/2006/relationships/hyperlink" Target="https://library.mju.ac.th/2022/library-collection-statistics/" TargetMode="External"/><Relationship Id="rId41" Type="http://schemas.openxmlformats.org/officeDocument/2006/relationships/hyperlink" Target="https://www.mju.ac.th/th/Vision.html" TargetMode="External"/><Relationship Id="rId54" Type="http://schemas.openxmlformats.org/officeDocument/2006/relationships/hyperlink" Target="https://erp.mju.ac.th/openFile.aspx?id=NDk3MTE0&amp;method=inline" TargetMode="External"/><Relationship Id="rId62" Type="http://schemas.openxmlformats.org/officeDocument/2006/relationships/hyperlink" Target="https://guide-guidance.mju.ac.th/goverment/20111119104834_guide.guidance/Doc_25670315154039_140513.pdf" TargetMode="External"/><Relationship Id="rId70" Type="http://schemas.openxmlformats.org/officeDocument/2006/relationships/hyperlink" Target="https://erp.mju.ac.th/openFile.aspx?id=Njk5MjM2&amp;method=inline" TargetMode="External"/><Relationship Id="rId75" Type="http://schemas.openxmlformats.org/officeDocument/2006/relationships/hyperlink" Target="http://www.education.mju.ac.th/CoopMaejo/CompanySearch.aspx" TargetMode="External"/><Relationship Id="rId83" Type="http://schemas.openxmlformats.org/officeDocument/2006/relationships/hyperlink" Target="https://www.facebook.com/AGR.MJU/posts/pfbid0YfNhXy8KJq1LhQv1g625vx7eiCoLH2ZuSNn1f9PKnM15b5h3jTctwAbNdmsKEatel" TargetMode="External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edu.mju.ac.th/Student/" TargetMode="External"/><Relationship Id="rId15" Type="http://schemas.openxmlformats.org/officeDocument/2006/relationships/hyperlink" Target="https://edu.mju.ac.th/Student/" TargetMode="External"/><Relationship Id="rId23" Type="http://schemas.openxmlformats.org/officeDocument/2006/relationships/hyperlink" Target="https://erp.mju.ac.th/openFile.aspx?id=NjIxMTg1&amp;method=inline" TargetMode="External"/><Relationship Id="rId28" Type="http://schemas.openxmlformats.org/officeDocument/2006/relationships/hyperlink" Target="https://erp.mju.ac.th/openFile.aspx?id=Njk5ODQ0&amp;method=inline" TargetMode="External"/><Relationship Id="rId36" Type="http://schemas.openxmlformats.org/officeDocument/2006/relationships/hyperlink" Target="https://www.canva.com/design/DAGkadmDJBY/D_KvgPsbzPPkrd02fq0xbg/view?utm_content=DAGkadmDJBY&amp;utm_campaign=designshare&amp;utm_medium=link2&amp;utm_source=uniquelinks&amp;utlId=h8ab8c16772" TargetMode="External"/><Relationship Id="rId49" Type="http://schemas.openxmlformats.org/officeDocument/2006/relationships/hyperlink" Target="https://www.facebook.com/photo?fbid=1071647308338372&amp;set=pcb.1072065121629924" TargetMode="External"/><Relationship Id="rId57" Type="http://schemas.openxmlformats.org/officeDocument/2006/relationships/hyperlink" Target="https://www.facebook.com/StudentloanMaejo" TargetMode="External"/><Relationship Id="rId10" Type="http://schemas.openxmlformats.org/officeDocument/2006/relationships/hyperlink" Target="https://www.facebook.com/MJUNow" TargetMode="External"/><Relationship Id="rId31" Type="http://schemas.openxmlformats.org/officeDocument/2006/relationships/hyperlink" Target="https://erp.mju.ac.th/openFile.aspx?id=Njk5ODQ2&amp;method=inline" TargetMode="External"/><Relationship Id="rId44" Type="http://schemas.openxmlformats.org/officeDocument/2006/relationships/hyperlink" Target="https://act-stu.mju.ac.th/wtms_webpageDetail.aspx?wID=1753" TargetMode="External"/><Relationship Id="rId52" Type="http://schemas.openxmlformats.org/officeDocument/2006/relationships/hyperlink" Target="https://www.facebook.com/photo/?fbid=512207407870335&amp;set=pcb.495429416214801" TargetMode="External"/><Relationship Id="rId60" Type="http://schemas.openxmlformats.org/officeDocument/2006/relationships/hyperlink" Target="https://guide-guidance.mju.ac.th/goverment/20111119104834_guide.guidance/Doc_25670315132226_546460.pdf" TargetMode="External"/><Relationship Id="rId65" Type="http://schemas.openxmlformats.org/officeDocument/2006/relationships/hyperlink" Target="https://www.facebook.com/photo/?fbid=999176208877287&amp;set=pcb.999176732210568" TargetMode="External"/><Relationship Id="rId73" Type="http://schemas.openxmlformats.org/officeDocument/2006/relationships/hyperlink" Target="https://www.facebook.com/%E0%B8%9D%E0%B9%88%E0%B8%B2%E0%B8%A2%E0%B8%AA%E0%B8%AB%E0%B8%81%E0%B8%B4%E0%B8%88%E0%B8%A8%E0%B8%B6%E0%B8%81%E0%B8%A9%E0%B8%B2%E0%B9%81%E0%B8%A5%E0%B8%B0%E0%B8%9E%E0%B8%B1%E0%B8%92%E0%B8%99%E0%B8%B2%E0%B8%AD%E0%B8%B2%E0%B8%8A%E0%B8%B5%E0%B8%9E-%E0%B8%A1%E0%B8%AB%E0%B8%B2%E0%B8%A7%E0%B8%B4%E0%B8%97%E0%B8%A2%E0%B8%B2%E0%B8%A5%E0%B8%B1%E0%B8%A2%E0%B9%81%E0%B8%A1%E0%B9%88%E0%B9%82%E0%B8%88%E0%B9%89-1714575248574350/?ref=pages_you_manage" TargetMode="External"/><Relationship Id="rId78" Type="http://schemas.openxmlformats.org/officeDocument/2006/relationships/hyperlink" Target="https://www.facebook.com/AGR.MJU/posts/pfbid024C7k4Qdnvq3Dz1UsX5ArVD5L9stCBwV1gySiLbHV5HXWMoweYPN4vR6YpNbMN4Bcl" TargetMode="External"/><Relationship Id="rId81" Type="http://schemas.openxmlformats.org/officeDocument/2006/relationships/hyperlink" Target="https://www.facebook.com/AGR.MJU/posts/pfbid07sqq7VC128HKdvQtekkx7nYNzbixkVocJbSt3X9ncziGaEY9NDVsZcL7PX22dUgql" TargetMode="External"/><Relationship Id="rId86" Type="http://schemas.openxmlformats.org/officeDocument/2006/relationships/hyperlink" Target="https://www.facebook.com/AGR.MJU/posts/pfbid024C7k4Qdnvq3Dz1UsX5ArVD5L9stCBwV1gySiLbHV5HXWMoweYPN4vR6YpNbMN4Bc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rp.mju.ac.th/" TargetMode="External"/><Relationship Id="rId13" Type="http://schemas.openxmlformats.org/officeDocument/2006/relationships/hyperlink" Target="https://edu.mju.ac.th/Student/" TargetMode="External"/><Relationship Id="rId18" Type="http://schemas.openxmlformats.org/officeDocument/2006/relationships/hyperlink" Target="https://www.facebook.com/MJUNow" TargetMode="External"/><Relationship Id="rId39" Type="http://schemas.openxmlformats.org/officeDocument/2006/relationships/hyperlink" Target="https://www.ict.mju.ac.th" TargetMode="External"/><Relationship Id="rId34" Type="http://schemas.openxmlformats.org/officeDocument/2006/relationships/hyperlink" Target="https://www.canva.com/design/DAGkacKw6a4/QzkiPU5OO1w6-B7nJLRzuw/view?utm_content=DAGkacKw6a4&amp;utm_campaign=designshare&amp;utm_medium=link2&amp;utm_source=uniquelinks&amp;utlId=hb2deeff009" TargetMode="External"/><Relationship Id="rId50" Type="http://schemas.openxmlformats.org/officeDocument/2006/relationships/hyperlink" Target="https://www.facebook.com/photo?fbid=850588537109660&amp;set=a.304066291761890" TargetMode="External"/><Relationship Id="rId55" Type="http://schemas.openxmlformats.org/officeDocument/2006/relationships/hyperlink" Target="https://guide-guidance.mju.ac.th/goverment/20111119104834_guide.guidance/Doc_25670301151151_457795.pdf" TargetMode="External"/><Relationship Id="rId76" Type="http://schemas.openxmlformats.org/officeDocument/2006/relationships/hyperlink" Target="mailto:Coopmju@gmaejo.mju.ac.th" TargetMode="External"/><Relationship Id="rId7" Type="http://schemas.openxmlformats.org/officeDocument/2006/relationships/hyperlink" Target="https://reg.mju.ac.th/registrar/calendar.asp?schedulegroupid=1000&amp;acadyear=2567&amp;d1=2&amp;semester=3" TargetMode="External"/><Relationship Id="rId71" Type="http://schemas.openxmlformats.org/officeDocument/2006/relationships/hyperlink" Target="https://erp.mju.ac.th/openFile.aspx?id=Njk5MjM4&amp;method=inline" TargetMode="External"/><Relationship Id="rId2" Type="http://schemas.openxmlformats.org/officeDocument/2006/relationships/styles" Target="styles.xml"/><Relationship Id="rId29" Type="http://schemas.openxmlformats.org/officeDocument/2006/relationships/hyperlink" Target="https://erp.mju.ac.th/openFile.aspx?id=Njk5ODQ4&amp;method=inline" TargetMode="External"/><Relationship Id="rId24" Type="http://schemas.openxmlformats.org/officeDocument/2006/relationships/hyperlink" Target="https://erp.mju.ac.th/openFile.aspx?id=Njk5MjI3&amp;method=inline" TargetMode="External"/><Relationship Id="rId40" Type="http://schemas.openxmlformats.org/officeDocument/2006/relationships/hyperlink" Target="https://mooc.mju.ac.th/" TargetMode="External"/><Relationship Id="rId45" Type="http://schemas.openxmlformats.org/officeDocument/2006/relationships/hyperlink" Target="https://erp.mju.ac.th/openFile.aspx?id=MzIyNDUz&amp;method=inline" TargetMode="External"/><Relationship Id="rId66" Type="http://schemas.openxmlformats.org/officeDocument/2006/relationships/hyperlink" Target="https://maejo365-my.sharepoint.com/:b:/g/personal/sasitorn_j_mju_ac_th/EUcPiTWcQrVJkAVRM7etsgQBuWq7cox89ct0kOMyBvvXIA?e=D9MrzJ" TargetMode="External"/><Relationship Id="rId87" Type="http://schemas.openxmlformats.org/officeDocument/2006/relationships/hyperlink" Target="https://www.facebook.com/AGR.MJU/posts/pfbid022rMpwLuMmjKzUdJp9UDTsah1JxiPML2jhNyh8iMnUSdveWoJohJhi4AuBUGSv49El" TargetMode="External"/><Relationship Id="rId61" Type="http://schemas.openxmlformats.org/officeDocument/2006/relationships/hyperlink" Target="https://guide-guidance.mju.ac.th/goverment/20111119104834_guide.guidance/Doc_25670315132038_863353.pdf" TargetMode="External"/><Relationship Id="rId82" Type="http://schemas.openxmlformats.org/officeDocument/2006/relationships/hyperlink" Target="https://www.facebook.com/AGR.MJU/posts/pfbid0QELDLRRY55H93jJm4XWiXkhVqhXof5ciAn9exTXZNUZcV5ciXqw6fjyn3ob9tLkpl" TargetMode="External"/><Relationship Id="rId19" Type="http://schemas.openxmlformats.org/officeDocument/2006/relationships/hyperlink" Target="https://library.mju.ac.th/2022/curiculum-collections-statistics/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6456</Words>
  <Characters>36802</Characters>
  <Application>Microsoft Office Word</Application>
  <DocSecurity>0</DocSecurity>
  <Lines>306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Judarad Chittong</dc:creator>
  <cp:keywords/>
  <dc:description/>
  <cp:lastModifiedBy>คณะผลิตกรรมการเกษตร</cp:lastModifiedBy>
  <cp:revision>16</cp:revision>
  <dcterms:created xsi:type="dcterms:W3CDTF">2025-01-07T07:36:00Z</dcterms:created>
  <dcterms:modified xsi:type="dcterms:W3CDTF">2025-04-30T04:21:00Z</dcterms:modified>
</cp:coreProperties>
</file>